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A7" w:rsidRDefault="000C77A7" w:rsidP="000C77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0C77A7" w:rsidRDefault="000C77A7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0C77A7" w:rsidRDefault="000C77A7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B221F5" w:rsidRDefault="00B221F5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66D037B7" wp14:editId="5CF64EE1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221F5" w:rsidRPr="000C77A7" w:rsidRDefault="000C77A7" w:rsidP="00B221F5">
      <w:pPr>
        <w:jc w:val="center"/>
        <w:rPr>
          <w:sz w:val="28"/>
          <w:szCs w:val="28"/>
        </w:rPr>
      </w:pPr>
      <w:r w:rsidRPr="000C77A7">
        <w:rPr>
          <w:sz w:val="28"/>
          <w:szCs w:val="28"/>
        </w:rPr>
        <w:t>четвертого</w:t>
      </w:r>
      <w:r w:rsidR="00B221F5" w:rsidRPr="000C77A7">
        <w:rPr>
          <w:sz w:val="28"/>
          <w:szCs w:val="28"/>
        </w:rPr>
        <w:t xml:space="preserve"> созыва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65795">
        <w:rPr>
          <w:sz w:val="28"/>
          <w:szCs w:val="28"/>
        </w:rPr>
        <w:t xml:space="preserve">восемнадцатая </w:t>
      </w:r>
      <w:r w:rsidR="00B221F5">
        <w:rPr>
          <w:sz w:val="28"/>
          <w:szCs w:val="28"/>
        </w:rPr>
        <w:t>сессия)</w:t>
      </w:r>
    </w:p>
    <w:p w:rsidR="00B221F5" w:rsidRDefault="00B221F5" w:rsidP="00B221F5">
      <w:pPr>
        <w:jc w:val="center"/>
        <w:rPr>
          <w:b/>
          <w:sz w:val="28"/>
          <w:szCs w:val="28"/>
        </w:rPr>
      </w:pPr>
    </w:p>
    <w:p w:rsidR="00B221F5" w:rsidRDefault="00B221F5" w:rsidP="00B2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21F5" w:rsidRPr="002563C2" w:rsidRDefault="00B221F5" w:rsidP="00B221F5">
      <w:pPr>
        <w:rPr>
          <w:b/>
          <w:sz w:val="28"/>
          <w:szCs w:val="28"/>
        </w:rPr>
      </w:pPr>
    </w:p>
    <w:p w:rsidR="00B221F5" w:rsidRPr="000C77A7" w:rsidRDefault="00C10B56" w:rsidP="00B221F5">
      <w:pPr>
        <w:rPr>
          <w:sz w:val="28"/>
          <w:szCs w:val="28"/>
        </w:rPr>
      </w:pPr>
      <w:r w:rsidRPr="009E30BC">
        <w:rPr>
          <w:color w:val="FF0000"/>
          <w:sz w:val="28"/>
          <w:szCs w:val="28"/>
        </w:rPr>
        <w:t xml:space="preserve">   </w:t>
      </w:r>
      <w:r w:rsidR="000C77A7">
        <w:rPr>
          <w:color w:val="FF0000"/>
          <w:sz w:val="28"/>
          <w:szCs w:val="28"/>
        </w:rPr>
        <w:t xml:space="preserve">     </w:t>
      </w:r>
      <w:r w:rsidR="00B221F5" w:rsidRPr="000C77A7">
        <w:rPr>
          <w:sz w:val="28"/>
          <w:szCs w:val="28"/>
        </w:rPr>
        <w:t xml:space="preserve">от </w:t>
      </w:r>
      <w:r w:rsidR="00F574E9" w:rsidRPr="000C77A7">
        <w:rPr>
          <w:sz w:val="28"/>
          <w:szCs w:val="28"/>
        </w:rPr>
        <w:t>2</w:t>
      </w:r>
      <w:r w:rsidR="000C77A7">
        <w:rPr>
          <w:sz w:val="28"/>
          <w:szCs w:val="28"/>
        </w:rPr>
        <w:t>3</w:t>
      </w:r>
      <w:r w:rsidR="00B221F5" w:rsidRPr="000C77A7">
        <w:rPr>
          <w:sz w:val="28"/>
          <w:szCs w:val="28"/>
        </w:rPr>
        <w:t>.</w:t>
      </w:r>
      <w:r w:rsidR="009E30BC" w:rsidRPr="000C77A7">
        <w:rPr>
          <w:sz w:val="28"/>
          <w:szCs w:val="28"/>
        </w:rPr>
        <w:t>09.</w:t>
      </w:r>
      <w:r w:rsidR="00F574E9" w:rsidRPr="000C77A7">
        <w:rPr>
          <w:sz w:val="28"/>
          <w:szCs w:val="28"/>
        </w:rPr>
        <w:t>202</w:t>
      </w:r>
      <w:r w:rsidR="000C77A7">
        <w:rPr>
          <w:sz w:val="28"/>
          <w:szCs w:val="28"/>
        </w:rPr>
        <w:t>2</w:t>
      </w:r>
      <w:r w:rsidR="00B221F5" w:rsidRPr="000C77A7">
        <w:rPr>
          <w:sz w:val="28"/>
          <w:szCs w:val="28"/>
        </w:rPr>
        <w:t xml:space="preserve">                                                                                             №</w:t>
      </w:r>
      <w:r w:rsidR="008103BD">
        <w:rPr>
          <w:sz w:val="28"/>
          <w:szCs w:val="28"/>
        </w:rPr>
        <w:t>133</w:t>
      </w:r>
    </w:p>
    <w:p w:rsidR="00B221F5" w:rsidRPr="005B78CD" w:rsidRDefault="00B221F5" w:rsidP="00B221F5">
      <w:pPr>
        <w:rPr>
          <w:sz w:val="28"/>
          <w:szCs w:val="28"/>
        </w:rPr>
      </w:pPr>
    </w:p>
    <w:p w:rsidR="002149FC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Итоги работы системы образования в 20</w:t>
      </w:r>
      <w:r w:rsidR="00F574E9">
        <w:rPr>
          <w:sz w:val="28"/>
          <w:szCs w:val="28"/>
        </w:rPr>
        <w:t>2</w:t>
      </w:r>
      <w:r w:rsidR="00265795">
        <w:rPr>
          <w:sz w:val="28"/>
          <w:szCs w:val="28"/>
        </w:rPr>
        <w:t>1</w:t>
      </w:r>
      <w:r w:rsidR="000C77A7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DB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учебном году, </w:t>
      </w:r>
    </w:p>
    <w:p w:rsidR="00B221F5" w:rsidRP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перспективы на 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265795">
        <w:rPr>
          <w:sz w:val="28"/>
          <w:szCs w:val="28"/>
        </w:rPr>
        <w:t>3</w:t>
      </w:r>
      <w:r>
        <w:rPr>
          <w:sz w:val="28"/>
          <w:szCs w:val="28"/>
        </w:rPr>
        <w:t xml:space="preserve"> учебный год </w:t>
      </w:r>
    </w:p>
    <w:p w:rsidR="00B221F5" w:rsidRDefault="00B221F5" w:rsidP="002149FC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B221F5" w:rsidRDefault="00B221F5" w:rsidP="002149FC">
      <w:pPr>
        <w:jc w:val="both"/>
        <w:rPr>
          <w:sz w:val="28"/>
          <w:szCs w:val="28"/>
        </w:rPr>
      </w:pPr>
      <w:r w:rsidRPr="002563C2">
        <w:rPr>
          <w:color w:val="FF0000"/>
          <w:sz w:val="28"/>
          <w:szCs w:val="28"/>
        </w:rPr>
        <w:t xml:space="preserve">      </w:t>
      </w:r>
      <w:r w:rsidRPr="005948B7">
        <w:rPr>
          <w:sz w:val="28"/>
          <w:szCs w:val="28"/>
        </w:rPr>
        <w:t xml:space="preserve">В соответствии с </w:t>
      </w:r>
      <w:r>
        <w:rPr>
          <w:rStyle w:val="blk"/>
          <w:sz w:val="28"/>
          <w:szCs w:val="28"/>
        </w:rPr>
        <w:t xml:space="preserve">Федеральным законом </w:t>
      </w:r>
      <w:r w:rsidRPr="005948B7">
        <w:rPr>
          <w:sz w:val="28"/>
          <w:szCs w:val="28"/>
        </w:rPr>
        <w:t xml:space="preserve"> Российской Федерации </w:t>
      </w:r>
      <w:r w:rsidRPr="002730D4">
        <w:rPr>
          <w:sz w:val="28"/>
          <w:szCs w:val="28"/>
        </w:rPr>
        <w:t xml:space="preserve">от 27.12.2012 года  №273-ФЗ </w:t>
      </w:r>
      <w:r w:rsidRPr="002563C2">
        <w:rPr>
          <w:color w:val="FF0000"/>
          <w:sz w:val="28"/>
          <w:szCs w:val="28"/>
        </w:rPr>
        <w:t xml:space="preserve"> </w:t>
      </w:r>
      <w:r w:rsidRPr="005948B7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,</w:t>
      </w:r>
      <w:r w:rsidRPr="005948B7">
        <w:rPr>
          <w:sz w:val="28"/>
          <w:szCs w:val="28"/>
        </w:rPr>
        <w:t xml:space="preserve"> </w:t>
      </w:r>
      <w:r w:rsidRPr="002563C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 </w:t>
      </w:r>
      <w:r w:rsidRPr="000F75C1">
        <w:t xml:space="preserve"> </w:t>
      </w:r>
      <w:r>
        <w:rPr>
          <w:sz w:val="28"/>
          <w:szCs w:val="28"/>
        </w:rPr>
        <w:t xml:space="preserve">начальника </w:t>
      </w:r>
      <w:r w:rsidRPr="000F75C1">
        <w:rPr>
          <w:sz w:val="28"/>
          <w:szCs w:val="28"/>
        </w:rPr>
        <w:t>управления образования</w:t>
      </w:r>
      <w:r w:rsidR="00265795">
        <w:rPr>
          <w:sz w:val="28"/>
          <w:szCs w:val="28"/>
        </w:rPr>
        <w:t>, физической культуры и молодежной политики</w:t>
      </w:r>
      <w:r w:rsidRPr="00544609">
        <w:t xml:space="preserve"> </w:t>
      </w:r>
      <w:r w:rsidRPr="007C782A">
        <w:rPr>
          <w:sz w:val="28"/>
          <w:szCs w:val="28"/>
        </w:rPr>
        <w:t>администрации Усть-Таркского района</w:t>
      </w:r>
      <w:r>
        <w:rPr>
          <w:sz w:val="28"/>
          <w:szCs w:val="28"/>
        </w:rPr>
        <w:t xml:space="preserve"> Грушицкого </w:t>
      </w:r>
      <w:r w:rsidR="002149FC">
        <w:rPr>
          <w:sz w:val="28"/>
          <w:szCs w:val="28"/>
        </w:rPr>
        <w:t>Б</w:t>
      </w:r>
      <w:r>
        <w:rPr>
          <w:sz w:val="28"/>
          <w:szCs w:val="28"/>
        </w:rPr>
        <w:t xml:space="preserve">.В.,  Совет депутатов </w:t>
      </w:r>
      <w:r w:rsidRPr="00C647B8"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2149FC" w:rsidRPr="00BE59B3" w:rsidRDefault="00B221F5" w:rsidP="00BE59B3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BE59B3">
        <w:rPr>
          <w:sz w:val="28"/>
          <w:szCs w:val="28"/>
        </w:rPr>
        <w:t xml:space="preserve">Информацию </w:t>
      </w:r>
      <w:r w:rsidR="006E0760" w:rsidRPr="00BE59B3">
        <w:rPr>
          <w:sz w:val="28"/>
          <w:szCs w:val="28"/>
        </w:rPr>
        <w:t xml:space="preserve">об итогах </w:t>
      </w:r>
      <w:r w:rsidR="002149FC" w:rsidRPr="00BE59B3">
        <w:rPr>
          <w:sz w:val="28"/>
          <w:szCs w:val="28"/>
        </w:rPr>
        <w:t>работы системы образования в 20</w:t>
      </w:r>
      <w:r w:rsidR="00F574E9">
        <w:rPr>
          <w:sz w:val="28"/>
          <w:szCs w:val="28"/>
        </w:rPr>
        <w:t>2</w:t>
      </w:r>
      <w:r w:rsidR="00265795">
        <w:rPr>
          <w:sz w:val="28"/>
          <w:szCs w:val="28"/>
        </w:rPr>
        <w:t>1</w:t>
      </w:r>
      <w:r w:rsidR="002149FC" w:rsidRPr="00BE59B3">
        <w:rPr>
          <w:sz w:val="28"/>
          <w:szCs w:val="28"/>
        </w:rPr>
        <w:t>-20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2149FC" w:rsidRPr="00BE59B3">
        <w:rPr>
          <w:sz w:val="28"/>
          <w:szCs w:val="28"/>
        </w:rPr>
        <w:t xml:space="preserve"> учебном году, перспективах на 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2149FC" w:rsidRPr="00BE59B3">
        <w:rPr>
          <w:sz w:val="28"/>
          <w:szCs w:val="28"/>
        </w:rPr>
        <w:t>-202</w:t>
      </w:r>
      <w:r w:rsidR="00265795">
        <w:rPr>
          <w:sz w:val="28"/>
          <w:szCs w:val="28"/>
        </w:rPr>
        <w:t>3</w:t>
      </w:r>
      <w:r w:rsidR="002149FC" w:rsidRPr="00BE59B3">
        <w:rPr>
          <w:sz w:val="28"/>
          <w:szCs w:val="28"/>
        </w:rPr>
        <w:t xml:space="preserve"> учебный год </w:t>
      </w:r>
      <w:r w:rsidRPr="00BE59B3">
        <w:rPr>
          <w:sz w:val="28"/>
          <w:szCs w:val="28"/>
        </w:rPr>
        <w:t xml:space="preserve">принять к сведению  (приложение). </w:t>
      </w:r>
    </w:p>
    <w:p w:rsidR="00E236C8" w:rsidRDefault="00BE59B3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возможность финансирования образовательных организаций</w:t>
      </w:r>
      <w:r w:rsidR="008E7E56">
        <w:rPr>
          <w:sz w:val="28"/>
          <w:szCs w:val="28"/>
        </w:rPr>
        <w:t xml:space="preserve"> по потребности, </w:t>
      </w:r>
      <w:r>
        <w:rPr>
          <w:sz w:val="28"/>
          <w:szCs w:val="28"/>
        </w:rPr>
        <w:t>в полном объеме.</w:t>
      </w:r>
    </w:p>
    <w:p w:rsidR="002149FC" w:rsidRPr="00E236C8" w:rsidRDefault="00B221F5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E236C8">
        <w:rPr>
          <w:sz w:val="28"/>
          <w:szCs w:val="28"/>
        </w:rPr>
        <w:t>Решение опубликовать в официальном печатном издании Бюллетене органов местного самоуправления</w:t>
      </w:r>
      <w:r w:rsidR="002149FC" w:rsidRPr="00E236C8">
        <w:rPr>
          <w:sz w:val="28"/>
          <w:szCs w:val="28"/>
        </w:rPr>
        <w:t xml:space="preserve"> </w:t>
      </w:r>
      <w:r w:rsidRPr="00E236C8">
        <w:rPr>
          <w:sz w:val="28"/>
          <w:szCs w:val="28"/>
        </w:rPr>
        <w:t xml:space="preserve">Усть-Таркского района, а также разместить на официальном сайте </w:t>
      </w:r>
      <w:r w:rsidRPr="00E236C8">
        <w:rPr>
          <w:sz w:val="28"/>
          <w:szCs w:val="28"/>
          <w:u w:val="single"/>
          <w:lang w:val="en-US"/>
        </w:rPr>
        <w:t>www</w:t>
      </w:r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ust</w:t>
      </w:r>
      <w:proofErr w:type="spellEnd"/>
      <w:r w:rsidRPr="00E236C8">
        <w:rPr>
          <w:sz w:val="28"/>
          <w:szCs w:val="28"/>
          <w:u w:val="single"/>
        </w:rPr>
        <w:t>-</w:t>
      </w:r>
      <w:proofErr w:type="spellStart"/>
      <w:r w:rsidRPr="00E236C8">
        <w:rPr>
          <w:sz w:val="28"/>
          <w:szCs w:val="28"/>
          <w:u w:val="single"/>
          <w:lang w:val="en-US"/>
        </w:rPr>
        <w:t>tarka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nso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ru</w:t>
      </w:r>
      <w:proofErr w:type="spellEnd"/>
      <w:r w:rsidRPr="00E236C8">
        <w:rPr>
          <w:sz w:val="28"/>
          <w:szCs w:val="28"/>
        </w:rPr>
        <w:t xml:space="preserve">  администрации Усть-Таркского района.</w:t>
      </w:r>
    </w:p>
    <w:p w:rsidR="00B221F5" w:rsidRDefault="004B47BD" w:rsidP="004B4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9B3">
        <w:rPr>
          <w:sz w:val="28"/>
          <w:szCs w:val="28"/>
        </w:rPr>
        <w:t>4</w:t>
      </w:r>
      <w:r w:rsidR="002149FC">
        <w:rPr>
          <w:sz w:val="28"/>
          <w:szCs w:val="28"/>
        </w:rPr>
        <w:t>.</w:t>
      </w:r>
      <w:r w:rsidR="00B221F5" w:rsidRPr="00AA5D20">
        <w:rPr>
          <w:bCs/>
          <w:sz w:val="28"/>
          <w:szCs w:val="28"/>
        </w:rPr>
        <w:t>Настоящее решение  вступает в силу со дня его подписания.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B221F5" w:rsidRDefault="00B221F5" w:rsidP="002149FC">
      <w:pPr>
        <w:ind w:left="1287"/>
        <w:jc w:val="both"/>
        <w:rPr>
          <w:sz w:val="28"/>
          <w:szCs w:val="28"/>
        </w:rPr>
      </w:pPr>
    </w:p>
    <w:p w:rsidR="006E0760" w:rsidRDefault="006E0760" w:rsidP="00B221F5">
      <w:pPr>
        <w:jc w:val="both"/>
        <w:rPr>
          <w:sz w:val="28"/>
          <w:szCs w:val="28"/>
        </w:rPr>
      </w:pPr>
    </w:p>
    <w:p w:rsidR="00B9361D" w:rsidRDefault="00B9361D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B221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proofErr w:type="spellStart"/>
      <w:r w:rsidR="003A0952">
        <w:rPr>
          <w:sz w:val="28"/>
          <w:szCs w:val="28"/>
        </w:rPr>
        <w:t>И.о</w:t>
      </w:r>
      <w:proofErr w:type="spellEnd"/>
      <w:r w:rsidR="003A0952">
        <w:rPr>
          <w:sz w:val="28"/>
          <w:szCs w:val="28"/>
        </w:rPr>
        <w:t>. г</w:t>
      </w:r>
      <w:r>
        <w:rPr>
          <w:sz w:val="28"/>
          <w:szCs w:val="28"/>
        </w:rPr>
        <w:t>лав</w:t>
      </w:r>
      <w:r w:rsidR="003A0952">
        <w:rPr>
          <w:sz w:val="28"/>
          <w:szCs w:val="28"/>
        </w:rPr>
        <w:t>ы</w:t>
      </w:r>
      <w:r>
        <w:rPr>
          <w:sz w:val="28"/>
          <w:szCs w:val="28"/>
        </w:rPr>
        <w:t xml:space="preserve"> Усть-Таркского района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</w:t>
      </w:r>
      <w:r w:rsidR="00B936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A0952">
        <w:rPr>
          <w:sz w:val="28"/>
          <w:szCs w:val="28"/>
        </w:rPr>
        <w:t xml:space="preserve">                 </w:t>
      </w:r>
      <w:r w:rsidR="003012CC">
        <w:rPr>
          <w:sz w:val="28"/>
          <w:szCs w:val="28"/>
        </w:rPr>
        <w:t xml:space="preserve">   </w:t>
      </w:r>
      <w:bookmarkStart w:id="0" w:name="_GoBack"/>
      <w:bookmarkEnd w:id="0"/>
      <w:r w:rsidR="00B9361D"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</w:t>
      </w:r>
      <w:r w:rsidR="00C10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B221F5" w:rsidRDefault="00B9361D" w:rsidP="00B221F5">
      <w:r>
        <w:rPr>
          <w:sz w:val="28"/>
          <w:szCs w:val="28"/>
        </w:rPr>
        <w:t>__________</w:t>
      </w:r>
      <w:r w:rsidR="00B221F5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B221F5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B221F5">
        <w:rPr>
          <w:sz w:val="28"/>
          <w:szCs w:val="28"/>
        </w:rPr>
        <w:t>.</w:t>
      </w:r>
      <w:r>
        <w:rPr>
          <w:sz w:val="28"/>
          <w:szCs w:val="28"/>
        </w:rPr>
        <w:t xml:space="preserve"> Гончар</w:t>
      </w:r>
      <w:r w:rsidR="00B221F5">
        <w:rPr>
          <w:sz w:val="28"/>
          <w:szCs w:val="28"/>
        </w:rPr>
        <w:t xml:space="preserve">ов                            </w:t>
      </w:r>
      <w:r w:rsidR="000C77A7">
        <w:rPr>
          <w:sz w:val="28"/>
          <w:szCs w:val="28"/>
        </w:rPr>
        <w:t xml:space="preserve">  </w:t>
      </w:r>
      <w:r w:rsidR="003A0952">
        <w:rPr>
          <w:sz w:val="28"/>
          <w:szCs w:val="28"/>
        </w:rPr>
        <w:t xml:space="preserve">      </w:t>
      </w:r>
      <w:r w:rsidR="00B221F5">
        <w:rPr>
          <w:sz w:val="28"/>
          <w:szCs w:val="28"/>
        </w:rPr>
        <w:t>___________</w:t>
      </w:r>
      <w:r w:rsidR="000C77A7">
        <w:rPr>
          <w:sz w:val="28"/>
          <w:szCs w:val="28"/>
        </w:rPr>
        <w:t>__</w:t>
      </w:r>
      <w:r w:rsidR="00B221F5">
        <w:rPr>
          <w:sz w:val="28"/>
          <w:szCs w:val="28"/>
        </w:rPr>
        <w:t>_</w:t>
      </w:r>
      <w:r w:rsidR="003A0952">
        <w:rPr>
          <w:sz w:val="28"/>
          <w:szCs w:val="28"/>
        </w:rPr>
        <w:t xml:space="preserve">  О</w:t>
      </w:r>
      <w:r w:rsidR="003756B7">
        <w:rPr>
          <w:sz w:val="28"/>
          <w:szCs w:val="28"/>
        </w:rPr>
        <w:t>.</w:t>
      </w:r>
      <w:r w:rsidR="003A0952">
        <w:rPr>
          <w:sz w:val="28"/>
          <w:szCs w:val="28"/>
        </w:rPr>
        <w:t>Ю</w:t>
      </w:r>
      <w:r w:rsidR="003756B7">
        <w:rPr>
          <w:sz w:val="28"/>
          <w:szCs w:val="28"/>
        </w:rPr>
        <w:t>.</w:t>
      </w:r>
      <w:r w:rsidR="003A0952">
        <w:rPr>
          <w:sz w:val="28"/>
          <w:szCs w:val="28"/>
        </w:rPr>
        <w:t xml:space="preserve"> Кудрявцев</w:t>
      </w:r>
      <w:r w:rsidR="00B221F5">
        <w:rPr>
          <w:sz w:val="28"/>
          <w:szCs w:val="28"/>
        </w:rPr>
        <w:t xml:space="preserve">   </w:t>
      </w:r>
    </w:p>
    <w:p w:rsidR="00803C25" w:rsidRDefault="00803C25"/>
    <w:p w:rsidR="006E0760" w:rsidRDefault="006E0760"/>
    <w:p w:rsidR="006E0760" w:rsidRDefault="006E0760"/>
    <w:p w:rsidR="00752488" w:rsidRDefault="00752488"/>
    <w:p w:rsidR="000C77A7" w:rsidRDefault="000C77A7"/>
    <w:p w:rsidR="000C77A7" w:rsidRDefault="000C77A7"/>
    <w:p w:rsidR="006E0760" w:rsidRDefault="006E0760"/>
    <w:p w:rsidR="006E0760" w:rsidRDefault="006E0760"/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Приложение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к решению сессии Совета депутатов</w:t>
      </w:r>
    </w:p>
    <w:p w:rsidR="006E0760" w:rsidRPr="002149FC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0C77A7">
        <w:rPr>
          <w:rFonts w:ascii="Times New Roman" w:hAnsi="Times New Roman"/>
          <w:sz w:val="24"/>
          <w:szCs w:val="24"/>
        </w:rPr>
        <w:t xml:space="preserve">                       </w:t>
      </w:r>
      <w:r w:rsidRPr="002149FC">
        <w:rPr>
          <w:rFonts w:ascii="Times New Roman" w:hAnsi="Times New Roman"/>
          <w:sz w:val="24"/>
          <w:szCs w:val="24"/>
        </w:rPr>
        <w:t>Усть-Таркского</w:t>
      </w:r>
      <w:r w:rsidR="002149FC">
        <w:rPr>
          <w:rFonts w:ascii="Times New Roman" w:hAnsi="Times New Roman"/>
          <w:sz w:val="24"/>
          <w:szCs w:val="24"/>
        </w:rPr>
        <w:t xml:space="preserve"> </w:t>
      </w:r>
      <w:r w:rsidRPr="002149FC">
        <w:rPr>
          <w:rFonts w:ascii="Times New Roman" w:hAnsi="Times New Roman"/>
          <w:sz w:val="24"/>
          <w:szCs w:val="24"/>
        </w:rPr>
        <w:t>района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6E0760" w:rsidRPr="000C77A7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C77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2149FC" w:rsidRPr="000C77A7">
        <w:rPr>
          <w:rFonts w:ascii="Times New Roman" w:hAnsi="Times New Roman"/>
          <w:sz w:val="24"/>
          <w:szCs w:val="24"/>
        </w:rPr>
        <w:t xml:space="preserve">          </w:t>
      </w:r>
      <w:r w:rsidR="000C77A7">
        <w:rPr>
          <w:rFonts w:ascii="Times New Roman" w:hAnsi="Times New Roman"/>
          <w:sz w:val="24"/>
          <w:szCs w:val="24"/>
        </w:rPr>
        <w:t xml:space="preserve">                          </w:t>
      </w:r>
      <w:r w:rsidR="00265795" w:rsidRPr="000C77A7">
        <w:rPr>
          <w:rFonts w:ascii="Times New Roman" w:hAnsi="Times New Roman"/>
          <w:sz w:val="24"/>
          <w:szCs w:val="24"/>
        </w:rPr>
        <w:t xml:space="preserve">от  </w:t>
      </w:r>
      <w:r w:rsidR="000C77A7">
        <w:rPr>
          <w:rFonts w:ascii="Times New Roman" w:hAnsi="Times New Roman"/>
          <w:sz w:val="24"/>
          <w:szCs w:val="24"/>
        </w:rPr>
        <w:t>23</w:t>
      </w:r>
      <w:r w:rsidRPr="000C77A7">
        <w:rPr>
          <w:rFonts w:ascii="Times New Roman" w:hAnsi="Times New Roman"/>
          <w:sz w:val="24"/>
          <w:szCs w:val="24"/>
        </w:rPr>
        <w:t>.</w:t>
      </w:r>
      <w:r w:rsidR="00265795" w:rsidRPr="000C77A7">
        <w:rPr>
          <w:rFonts w:ascii="Times New Roman" w:hAnsi="Times New Roman"/>
          <w:sz w:val="24"/>
          <w:szCs w:val="24"/>
        </w:rPr>
        <w:t>09</w:t>
      </w:r>
      <w:r w:rsidR="00DB07A6" w:rsidRPr="000C77A7">
        <w:rPr>
          <w:rFonts w:ascii="Times New Roman" w:hAnsi="Times New Roman"/>
          <w:sz w:val="24"/>
          <w:szCs w:val="24"/>
        </w:rPr>
        <w:t>.202</w:t>
      </w:r>
      <w:r w:rsidR="00265795" w:rsidRPr="000C77A7">
        <w:rPr>
          <w:rFonts w:ascii="Times New Roman" w:hAnsi="Times New Roman"/>
          <w:sz w:val="24"/>
          <w:szCs w:val="24"/>
        </w:rPr>
        <w:t>2</w:t>
      </w:r>
      <w:r w:rsidR="002149FC" w:rsidRPr="000C77A7">
        <w:rPr>
          <w:rFonts w:ascii="Times New Roman" w:hAnsi="Times New Roman"/>
          <w:sz w:val="24"/>
          <w:szCs w:val="24"/>
        </w:rPr>
        <w:t xml:space="preserve"> г.</w:t>
      </w:r>
      <w:r w:rsidRPr="000C77A7">
        <w:rPr>
          <w:rFonts w:ascii="Times New Roman" w:hAnsi="Times New Roman"/>
          <w:sz w:val="24"/>
          <w:szCs w:val="24"/>
        </w:rPr>
        <w:t xml:space="preserve"> №</w:t>
      </w:r>
      <w:r w:rsidR="008103BD">
        <w:rPr>
          <w:rFonts w:ascii="Times New Roman" w:hAnsi="Times New Roman"/>
          <w:sz w:val="24"/>
          <w:szCs w:val="24"/>
        </w:rPr>
        <w:t>133</w:t>
      </w:r>
    </w:p>
    <w:p w:rsidR="006E0760" w:rsidRDefault="006E0760" w:rsidP="006E0760">
      <w:pPr>
        <w:jc w:val="right"/>
      </w:pPr>
    </w:p>
    <w:p w:rsidR="00097556" w:rsidRDefault="00097556" w:rsidP="006E0760">
      <w:pPr>
        <w:jc w:val="right"/>
      </w:pP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  <w:r w:rsidRPr="001C4AB2">
        <w:rPr>
          <w:b/>
          <w:sz w:val="28"/>
          <w:szCs w:val="28"/>
        </w:rPr>
        <w:t>Итоги работы системы образования в 20</w:t>
      </w:r>
      <w:r>
        <w:rPr>
          <w:b/>
          <w:sz w:val="28"/>
          <w:szCs w:val="28"/>
        </w:rPr>
        <w:t>21</w:t>
      </w:r>
      <w:r w:rsidRPr="001C4AB2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 xml:space="preserve">22 </w:t>
      </w:r>
      <w:r w:rsidRPr="001C4AB2">
        <w:rPr>
          <w:b/>
          <w:sz w:val="28"/>
          <w:szCs w:val="28"/>
        </w:rPr>
        <w:t xml:space="preserve">учебном году, </w:t>
      </w: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  <w:r w:rsidRPr="001C4AB2">
        <w:rPr>
          <w:b/>
          <w:sz w:val="28"/>
          <w:szCs w:val="28"/>
        </w:rPr>
        <w:t>перспективы на 20</w:t>
      </w:r>
      <w:r>
        <w:rPr>
          <w:b/>
          <w:sz w:val="28"/>
          <w:szCs w:val="28"/>
        </w:rPr>
        <w:t>22</w:t>
      </w:r>
      <w:r w:rsidRPr="001C4AB2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3</w:t>
      </w:r>
      <w:r w:rsidRPr="001C4AB2">
        <w:rPr>
          <w:b/>
          <w:sz w:val="28"/>
          <w:szCs w:val="28"/>
        </w:rPr>
        <w:t xml:space="preserve"> учебный год </w:t>
      </w: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В 2021-2022 учебном году национальный проект «Образование» по-прежнему остается одним из приоритетных направлений в развитии системы образования.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Продолжили функционировать 23 образовательные организации, осуществляющие свою деятельность как самостоятельные юридические лица.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Система дошкольного образования  включает в себя 5 самостоятельных учреждений и 11 структурных подразделений.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районе обеспечена 100 % доступность дошкольного образования для  детей  с 3 до 7 лет.  Увеличен показатель охвата детей младшего дошкольного возраста с полутора до трех лет на 5%. Охват детей в возрасте от 3 до 7 лет увеличился на 4%  и составил 89%. Общий показатель охвата по району в 2021-22 учебном году остался на уровне прошлого года – 76%.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Численность детей  в дошкольных образовательных учреждениях на 1 августа 2022 г. составляет 420 детей. Выдано 101 направление для зачисления в детские сады и дошкольные группы района. Средняя наполняемость муниципальных дошкольных учреждений составила  68%.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</w:t>
      </w:r>
      <w:proofErr w:type="spellStart"/>
      <w:r w:rsidRPr="000C77A7">
        <w:rPr>
          <w:sz w:val="26"/>
          <w:szCs w:val="26"/>
        </w:rPr>
        <w:t>Усть-Таркских</w:t>
      </w:r>
      <w:proofErr w:type="spellEnd"/>
      <w:r w:rsidRPr="000C77A7">
        <w:rPr>
          <w:sz w:val="26"/>
          <w:szCs w:val="26"/>
        </w:rPr>
        <w:t xml:space="preserve"> детских садах «Колосок» и «Солнышко» функционируют 18 кружков. Усть-Таркский детский сад «Солнышко» является </w:t>
      </w:r>
      <w:proofErr w:type="spellStart"/>
      <w:r w:rsidRPr="000C77A7">
        <w:rPr>
          <w:sz w:val="26"/>
          <w:szCs w:val="26"/>
        </w:rPr>
        <w:t>стажировочной</w:t>
      </w:r>
      <w:proofErr w:type="spellEnd"/>
      <w:r w:rsidRPr="000C77A7">
        <w:rPr>
          <w:sz w:val="26"/>
          <w:szCs w:val="26"/>
        </w:rPr>
        <w:t xml:space="preserve"> площадкой по краеведческому образованию детей дошкольного возраста Новосибирской области "Новая Сибирь – мой край родной". 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Усть-Таркский детский сад «Колосок» апробирует и внедряет системы работы развития интеллектуальных способностей дошкольников на основе программы СТЕМ - образования, которая включает в себя образовательный модуль – </w:t>
      </w:r>
      <w:proofErr w:type="spellStart"/>
      <w:r w:rsidRPr="000C77A7">
        <w:rPr>
          <w:sz w:val="26"/>
          <w:szCs w:val="26"/>
        </w:rPr>
        <w:t>Мультстудия</w:t>
      </w:r>
      <w:proofErr w:type="spellEnd"/>
      <w:r w:rsidRPr="000C77A7">
        <w:rPr>
          <w:sz w:val="26"/>
          <w:szCs w:val="26"/>
        </w:rPr>
        <w:t xml:space="preserve"> «Я творю мир».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В 15 школах численность обучающихся в общеобразовательных учреждениях Усть-Таркского района </w:t>
      </w:r>
      <w:proofErr w:type="gramStart"/>
      <w:r w:rsidRPr="000C77A7">
        <w:rPr>
          <w:bCs/>
          <w:sz w:val="26"/>
          <w:szCs w:val="26"/>
        </w:rPr>
        <w:t>на конец</w:t>
      </w:r>
      <w:proofErr w:type="gramEnd"/>
      <w:r w:rsidRPr="000C77A7">
        <w:rPr>
          <w:bCs/>
          <w:sz w:val="26"/>
          <w:szCs w:val="26"/>
        </w:rPr>
        <w:t xml:space="preserve"> 2021-2022 учебного года составила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 xml:space="preserve">1347 обучающихся, на начало 2022-2023 г. – 1366 человек (137 первоклассников). </w:t>
      </w:r>
      <w:r w:rsidRPr="000C77A7">
        <w:rPr>
          <w:sz w:val="26"/>
          <w:szCs w:val="26"/>
        </w:rPr>
        <w:t xml:space="preserve"> </w:t>
      </w:r>
      <w:proofErr w:type="gramStart"/>
      <w:r w:rsidRPr="000C77A7">
        <w:rPr>
          <w:sz w:val="26"/>
          <w:szCs w:val="26"/>
        </w:rPr>
        <w:t>Общая численность обучающихся в школах уменьшается.</w:t>
      </w:r>
      <w:proofErr w:type="gramEnd"/>
      <w:r w:rsidRPr="000C77A7">
        <w:rPr>
          <w:sz w:val="26"/>
          <w:szCs w:val="26"/>
        </w:rPr>
        <w:t xml:space="preserve"> Д</w:t>
      </w:r>
      <w:r w:rsidRPr="000C77A7">
        <w:rPr>
          <w:bCs/>
          <w:sz w:val="26"/>
          <w:szCs w:val="26"/>
        </w:rPr>
        <w:t xml:space="preserve">ействует 1 филиала МКОУ </w:t>
      </w:r>
      <w:proofErr w:type="spellStart"/>
      <w:r w:rsidRPr="000C77A7">
        <w:rPr>
          <w:bCs/>
          <w:sz w:val="26"/>
          <w:szCs w:val="26"/>
        </w:rPr>
        <w:t>Козинской</w:t>
      </w:r>
      <w:proofErr w:type="spellEnd"/>
      <w:r w:rsidRPr="000C77A7">
        <w:rPr>
          <w:bCs/>
          <w:sz w:val="26"/>
          <w:szCs w:val="26"/>
        </w:rPr>
        <w:t xml:space="preserve"> СОШ </w:t>
      </w:r>
      <w:proofErr w:type="gramStart"/>
      <w:r w:rsidRPr="000C77A7">
        <w:rPr>
          <w:bCs/>
          <w:sz w:val="26"/>
          <w:szCs w:val="26"/>
        </w:rPr>
        <w:t>–</w:t>
      </w:r>
      <w:proofErr w:type="spellStart"/>
      <w:r w:rsidRPr="000C77A7">
        <w:rPr>
          <w:bCs/>
          <w:sz w:val="26"/>
          <w:szCs w:val="26"/>
        </w:rPr>
        <w:t>Т</w:t>
      </w:r>
      <w:proofErr w:type="gramEnd"/>
      <w:r w:rsidRPr="000C77A7">
        <w:rPr>
          <w:bCs/>
          <w:sz w:val="26"/>
          <w:szCs w:val="26"/>
        </w:rPr>
        <w:t>аркская</w:t>
      </w:r>
      <w:proofErr w:type="spellEnd"/>
      <w:r w:rsidRPr="000C77A7">
        <w:rPr>
          <w:bCs/>
          <w:sz w:val="26"/>
          <w:szCs w:val="26"/>
        </w:rPr>
        <w:t xml:space="preserve"> нош </w:t>
      </w:r>
      <w:r w:rsidRPr="000C77A7">
        <w:rPr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(3 ребенка).</w:t>
      </w:r>
    </w:p>
    <w:p w:rsidR="00265795" w:rsidRPr="000C77A7" w:rsidRDefault="00265795" w:rsidP="00265795">
      <w:pPr>
        <w:shd w:val="clear" w:color="auto" w:fill="FFFFFF"/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МБОУ Усть-Тарк</w:t>
      </w:r>
      <w:r w:rsidRPr="000C77A7">
        <w:rPr>
          <w:sz w:val="26"/>
          <w:szCs w:val="26"/>
        </w:rPr>
        <w:softHyphen/>
        <w:t>ская СОШ</w:t>
      </w:r>
      <w:r w:rsidRPr="000C77A7">
        <w:rPr>
          <w:color w:val="FF0000"/>
          <w:sz w:val="26"/>
          <w:szCs w:val="26"/>
        </w:rPr>
        <w:t xml:space="preserve"> </w:t>
      </w:r>
      <w:r w:rsidRPr="000C77A7">
        <w:rPr>
          <w:sz w:val="26"/>
          <w:szCs w:val="26"/>
        </w:rPr>
        <w:t xml:space="preserve">(2-4, 6 </w:t>
      </w:r>
      <w:proofErr w:type="spellStart"/>
      <w:r w:rsidRPr="000C77A7">
        <w:rPr>
          <w:sz w:val="26"/>
          <w:szCs w:val="26"/>
        </w:rPr>
        <w:t>кл</w:t>
      </w:r>
      <w:proofErr w:type="spellEnd"/>
      <w:r w:rsidRPr="000C77A7">
        <w:rPr>
          <w:sz w:val="26"/>
          <w:szCs w:val="26"/>
        </w:rPr>
        <w:t>. - 217 чел.), МКОУ Богословской ООШ (2 и 3 кл.-11 чел.) занимаются в две смены.</w:t>
      </w:r>
    </w:p>
    <w:p w:rsidR="00265795" w:rsidRPr="000C77A7" w:rsidRDefault="00265795" w:rsidP="00265795">
      <w:pPr>
        <w:shd w:val="clear" w:color="auto" w:fill="FFFFFF"/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2022 г. </w:t>
      </w: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</w:t>
      </w:r>
      <w:proofErr w:type="gramStart"/>
      <w:r w:rsidRPr="000C77A7">
        <w:rPr>
          <w:sz w:val="26"/>
          <w:szCs w:val="26"/>
        </w:rPr>
        <w:t>Богословская</w:t>
      </w:r>
      <w:proofErr w:type="gramEnd"/>
      <w:r w:rsidR="007A36E4">
        <w:rPr>
          <w:sz w:val="26"/>
          <w:szCs w:val="26"/>
        </w:rPr>
        <w:t xml:space="preserve">, </w:t>
      </w:r>
      <w:proofErr w:type="spellStart"/>
      <w:r w:rsidR="007A36E4">
        <w:rPr>
          <w:sz w:val="26"/>
          <w:szCs w:val="26"/>
        </w:rPr>
        <w:t>Угуйская</w:t>
      </w:r>
      <w:proofErr w:type="spellEnd"/>
      <w:r w:rsidR="007A36E4">
        <w:rPr>
          <w:sz w:val="26"/>
          <w:szCs w:val="26"/>
        </w:rPr>
        <w:t>,</w:t>
      </w:r>
      <w:r w:rsidRPr="000C77A7">
        <w:rPr>
          <w:sz w:val="26"/>
          <w:szCs w:val="26"/>
        </w:rPr>
        <w:t xml:space="preserve">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 школы перешли на 5-дневную неделю. </w:t>
      </w:r>
    </w:p>
    <w:p w:rsidR="00265795" w:rsidRPr="000C77A7" w:rsidRDefault="00265795" w:rsidP="00265795">
      <w:pPr>
        <w:ind w:firstLine="709"/>
        <w:jc w:val="both"/>
        <w:rPr>
          <w:bCs/>
          <w:color w:val="FF0000"/>
          <w:sz w:val="26"/>
          <w:szCs w:val="26"/>
        </w:rPr>
      </w:pPr>
      <w:r w:rsidRPr="000C77A7">
        <w:rPr>
          <w:bCs/>
          <w:sz w:val="26"/>
          <w:szCs w:val="26"/>
        </w:rPr>
        <w:t>По итогам года 1 выпускница (МКОУ Дубровинская СОШ) награждена медалью «За особые успехи в учении».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5 выпускников получили аттестат об основном общем образовании с отличием</w:t>
      </w:r>
      <w:r w:rsidR="007A36E4">
        <w:rPr>
          <w:bCs/>
          <w:sz w:val="26"/>
          <w:szCs w:val="26"/>
        </w:rPr>
        <w:t>,</w:t>
      </w:r>
      <w:r w:rsidRPr="000C77A7">
        <w:rPr>
          <w:bCs/>
          <w:sz w:val="26"/>
          <w:szCs w:val="26"/>
        </w:rPr>
        <w:t xml:space="preserve"> 4 в Усть-Таркской и 1 в Новосилишинской школах. 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Все выпускники 11 и 9 классов подтвердили свои высокие результаты на государственной итоговой аттестации.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Государственную итоговую аттестацию 9-х классов проходили 120 выпускников из 15 общеобразовательных организаций. По итогам экзаменов улучшились результаты </w:t>
      </w:r>
      <w:r w:rsidRPr="000C77A7">
        <w:rPr>
          <w:sz w:val="26"/>
          <w:szCs w:val="26"/>
        </w:rPr>
        <w:lastRenderedPageBreak/>
        <w:t>по русскому языку, математике, информатике, геогра</w:t>
      </w:r>
      <w:r w:rsidR="007A36E4">
        <w:rPr>
          <w:sz w:val="26"/>
          <w:szCs w:val="26"/>
        </w:rPr>
        <w:t>фии, обществознанию, литературе.</w:t>
      </w:r>
      <w:r w:rsidRPr="000C77A7">
        <w:rPr>
          <w:sz w:val="26"/>
          <w:szCs w:val="26"/>
        </w:rPr>
        <w:t xml:space="preserve"> </w:t>
      </w:r>
      <w:r w:rsidR="007A36E4">
        <w:rPr>
          <w:sz w:val="26"/>
          <w:szCs w:val="26"/>
        </w:rPr>
        <w:t>С</w:t>
      </w:r>
      <w:r w:rsidRPr="000C77A7">
        <w:rPr>
          <w:sz w:val="26"/>
          <w:szCs w:val="26"/>
        </w:rPr>
        <w:t>низились - по физике, химии. Подробный анализ ГИА был представлен руководителям.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Из основной школы выпущено 106 человек (20 человек –</w:t>
      </w:r>
      <w:r w:rsidR="007A36E4">
        <w:rPr>
          <w:sz w:val="26"/>
          <w:szCs w:val="26"/>
        </w:rPr>
        <w:t xml:space="preserve"> пересдача сентябрьский период), и</w:t>
      </w:r>
      <w:r w:rsidRPr="000C77A7">
        <w:rPr>
          <w:sz w:val="26"/>
          <w:szCs w:val="26"/>
        </w:rPr>
        <w:t xml:space="preserve">з них 6 </w:t>
      </w:r>
      <w:proofErr w:type="gramStart"/>
      <w:r w:rsidRPr="000C77A7">
        <w:rPr>
          <w:sz w:val="26"/>
          <w:szCs w:val="26"/>
        </w:rPr>
        <w:t>обучающимся</w:t>
      </w:r>
      <w:proofErr w:type="gramEnd"/>
      <w:r w:rsidRPr="000C77A7">
        <w:rPr>
          <w:sz w:val="26"/>
          <w:szCs w:val="26"/>
        </w:rPr>
        <w:t xml:space="preserve">, закончившим основную школу по адаптированной программе, выданы свидетельства. </w:t>
      </w:r>
    </w:p>
    <w:p w:rsidR="00265795" w:rsidRPr="000C77A7" w:rsidRDefault="00265795" w:rsidP="00265795">
      <w:pPr>
        <w:pStyle w:val="ac"/>
        <w:spacing w:after="0"/>
        <w:ind w:left="0" w:firstLine="283"/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>Результаты сдачи ЕГЭ показали положительную динамику среднего балла в сопоставлении с результатами прошлого года по шести предметам: по математике (базового и профильного уровней), физике, информатике и ИКТ, история, обществознанию, английскому языку, но вместе с тем есть ухудшение результатов по русскому языку, биологии, химии. Самые низкие результаты выпускники показали по химии (средний балл по району – 44,3), наиболее высокие – по истории (средний балл по району – 71,3).</w:t>
      </w:r>
    </w:p>
    <w:p w:rsidR="00265795" w:rsidRPr="000C77A7" w:rsidRDefault="00265795" w:rsidP="00265795">
      <w:pPr>
        <w:pStyle w:val="ac"/>
        <w:spacing w:after="0"/>
        <w:ind w:left="0" w:firstLine="709"/>
        <w:jc w:val="both"/>
        <w:rPr>
          <w:color w:val="FF0000"/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Наиболее высокие результаты показали выпускники Усть-Таркской школы (информатика и ИКТ, математика (профиль), русский язык, обществознание); Дубровинской школы (русский язык, история, обществознание); Щербаковской школы (информатика и ИКТ, русский язык, математика (профиль), физика, обществознание, русский язык); Яркуль-Матюшкинской школы (русский язык). </w:t>
      </w:r>
      <w:proofErr w:type="gramEnd"/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</w:rPr>
      </w:pPr>
      <w:r w:rsidRPr="000C77A7">
        <w:rPr>
          <w:bCs/>
          <w:i/>
          <w:sz w:val="26"/>
          <w:szCs w:val="26"/>
        </w:rPr>
        <w:t xml:space="preserve">Результаты ЕГЭ и ОГЭ на слайде.   </w:t>
      </w:r>
    </w:p>
    <w:p w:rsidR="00265795" w:rsidRPr="000C77A7" w:rsidRDefault="00265795" w:rsidP="00265795">
      <w:pPr>
        <w:ind w:firstLine="709"/>
        <w:jc w:val="both"/>
        <w:rPr>
          <w:b/>
          <w:i/>
          <w:sz w:val="28"/>
          <w:szCs w:val="28"/>
        </w:rPr>
      </w:pPr>
      <w:r w:rsidRPr="000C77A7">
        <w:rPr>
          <w:b/>
          <w:i/>
          <w:sz w:val="28"/>
          <w:szCs w:val="28"/>
        </w:rPr>
        <w:t>ОГЭ</w:t>
      </w:r>
    </w:p>
    <w:tbl>
      <w:tblPr>
        <w:tblW w:w="88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32"/>
        <w:gridCol w:w="1913"/>
        <w:gridCol w:w="1880"/>
        <w:gridCol w:w="1735"/>
      </w:tblGrid>
      <w:tr w:rsidR="00265795" w:rsidRPr="00116624" w:rsidTr="006C14F0">
        <w:trPr>
          <w:trHeight w:val="378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jc w:val="center"/>
            </w:pPr>
            <w:r w:rsidRPr="00116624">
              <w:rPr>
                <w:b/>
                <w:bCs/>
                <w:i/>
                <w:iCs/>
              </w:rPr>
              <w:t>Предмет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>
              <w:rPr>
                <w:b/>
                <w:bCs/>
                <w:i/>
                <w:iCs/>
              </w:rPr>
              <w:t xml:space="preserve">Средний балл по району, </w:t>
            </w:r>
            <w:r w:rsidRPr="00116624">
              <w:rPr>
                <w:b/>
                <w:bCs/>
                <w:i/>
                <w:iCs/>
              </w:rPr>
              <w:t>2021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 w:rsidRPr="00116624">
              <w:rPr>
                <w:b/>
                <w:bCs/>
                <w:i/>
                <w:iCs/>
              </w:rPr>
              <w:t>Средний балл по район</w:t>
            </w:r>
            <w:r>
              <w:rPr>
                <w:b/>
                <w:bCs/>
                <w:i/>
                <w:iCs/>
              </w:rPr>
              <w:t xml:space="preserve">у, </w:t>
            </w:r>
            <w:r w:rsidRPr="00116624">
              <w:rPr>
                <w:b/>
                <w:bCs/>
                <w:i/>
                <w:iCs/>
              </w:rPr>
              <w:t>2022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>
              <w:rPr>
                <w:b/>
                <w:bCs/>
                <w:i/>
                <w:iCs/>
              </w:rPr>
              <w:t xml:space="preserve">Средний балл по </w:t>
            </w:r>
            <w:r w:rsidRPr="00116624">
              <w:rPr>
                <w:b/>
                <w:bCs/>
                <w:i/>
                <w:iCs/>
              </w:rPr>
              <w:t>НСО</w:t>
            </w:r>
            <w:r>
              <w:rPr>
                <w:b/>
                <w:bCs/>
                <w:i/>
                <w:iCs/>
              </w:rPr>
              <w:t>, 2022</w:t>
            </w:r>
          </w:p>
        </w:tc>
      </w:tr>
      <w:tr w:rsidR="00265795" w:rsidRPr="00116624" w:rsidTr="006C14F0">
        <w:trPr>
          <w:trHeight w:val="37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Русский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3,7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3,9</w:t>
            </w:r>
          </w:p>
        </w:tc>
      </w:tr>
      <w:tr w:rsidR="00265795" w:rsidRPr="00116624" w:rsidTr="006C14F0">
        <w:trPr>
          <w:trHeight w:val="414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Математика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3,2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</w:tr>
      <w:tr w:rsidR="00265795" w:rsidRPr="00116624" w:rsidTr="006C14F0">
        <w:trPr>
          <w:trHeight w:val="33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Физика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</w:tr>
      <w:tr w:rsidR="00265795" w:rsidRPr="00116624" w:rsidTr="006C14F0">
        <w:trPr>
          <w:trHeight w:val="455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Химия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4,3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3,9</w:t>
            </w:r>
          </w:p>
        </w:tc>
      </w:tr>
      <w:tr w:rsidR="00265795" w:rsidRPr="00116624" w:rsidTr="006C14F0">
        <w:trPr>
          <w:trHeight w:val="40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Информатика и ИКТ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4,1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410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Биология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415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История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3,5</w:t>
            </w:r>
          </w:p>
        </w:tc>
      </w:tr>
      <w:tr w:rsidR="00265795" w:rsidRPr="00116624" w:rsidTr="006C14F0">
        <w:trPr>
          <w:trHeight w:val="421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География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3,2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3,5</w:t>
            </w:r>
          </w:p>
        </w:tc>
      </w:tr>
      <w:tr w:rsidR="00265795" w:rsidRPr="00116624" w:rsidTr="006C14F0">
        <w:trPr>
          <w:trHeight w:val="41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Английский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4,2</w:t>
            </w:r>
          </w:p>
        </w:tc>
      </w:tr>
      <w:tr w:rsidR="00265795" w:rsidRPr="00116624" w:rsidTr="006C14F0">
        <w:trPr>
          <w:trHeight w:val="41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Немецкий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358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Обществознание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2,8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</w:tr>
      <w:tr w:rsidR="00265795" w:rsidRPr="00116624" w:rsidTr="006C14F0">
        <w:trPr>
          <w:trHeight w:val="41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Литература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3,8</w:t>
            </w:r>
          </w:p>
        </w:tc>
      </w:tr>
    </w:tbl>
    <w:p w:rsidR="00265795" w:rsidRDefault="00265795" w:rsidP="00265795">
      <w:pPr>
        <w:ind w:firstLine="709"/>
        <w:jc w:val="both"/>
        <w:rPr>
          <w:bCs/>
          <w:i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b/>
          <w:bCs/>
          <w:i/>
          <w:sz w:val="28"/>
          <w:szCs w:val="28"/>
        </w:rPr>
      </w:pPr>
      <w:r w:rsidRPr="000C77A7">
        <w:rPr>
          <w:b/>
          <w:bCs/>
          <w:i/>
          <w:sz w:val="28"/>
          <w:szCs w:val="28"/>
        </w:rPr>
        <w:t>ЕГЭ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660"/>
        <w:gridCol w:w="2551"/>
        <w:gridCol w:w="2268"/>
        <w:gridCol w:w="2127"/>
      </w:tblGrid>
      <w:tr w:rsidR="00265795" w:rsidRPr="00116624" w:rsidTr="006C14F0">
        <w:trPr>
          <w:trHeight w:val="794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Предмет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2020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2021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2022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Русский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72,1↑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69,7↓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61,1↓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Математика (база)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3,8↓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4,2↑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Математика (профиль)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50,2↑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51,7↑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58,3↑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Физика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43,5↓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68,3↑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Химия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52↑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63,3↑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44,3↓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Информатика и ИКТ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60↑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54,7↓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67,8↑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lastRenderedPageBreak/>
              <w:t>Биология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48↑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49,8↑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47↓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История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53↑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71,3↑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География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55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Английский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75,7↓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58↓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69↑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Немецкий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31↓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Обществознание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51,6↓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54,8↑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64↑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Литература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65,5↑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49,5↓</w:t>
            </w:r>
          </w:p>
        </w:tc>
      </w:tr>
    </w:tbl>
    <w:p w:rsidR="00265795" w:rsidRPr="00CD273A" w:rsidRDefault="00265795" w:rsidP="00265795">
      <w:pPr>
        <w:ind w:firstLine="709"/>
        <w:jc w:val="both"/>
        <w:rPr>
          <w:bCs/>
          <w:i/>
          <w:color w:val="FF0000"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Одним из направлений, направленным на повышение качества образования является выявление творчески одарённых и мотивированных детей и привлечение их к систематической научно-исследовательской и творческой деятельности.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Традиционно, в районе проводится районная практическая конференция проектных и исследовательских работ обучающихся  1-11 классов и воспитанников детских садов «Поиск. Исследование. Открытие». Победителями стали воспитанники </w:t>
      </w:r>
      <w:proofErr w:type="spellStart"/>
      <w:r w:rsidRPr="000C77A7">
        <w:rPr>
          <w:sz w:val="26"/>
          <w:szCs w:val="26"/>
        </w:rPr>
        <w:t>Усть-Таркских</w:t>
      </w:r>
      <w:proofErr w:type="spellEnd"/>
      <w:r w:rsidRPr="000C77A7">
        <w:rPr>
          <w:sz w:val="26"/>
          <w:szCs w:val="26"/>
        </w:rPr>
        <w:t xml:space="preserve"> детских садов «Солнышко» и «Колосок» и обучающиеся Усть-Таркской, Новосилишинской школ и Усть-Таркского Дома детского творчества.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Участниками региональной научно-практической конференции «ЭВРИКА»- стали 3 обучающихся Усть-Таркской школы.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Во II открытой научно-практической конференции школьников «Ориентир на успех», проходившей на базе школы № 216 города Новосибирска приняли участие 3 обучающихся из </w:t>
      </w:r>
      <w:proofErr w:type="spellStart"/>
      <w:r w:rsidRPr="000C77A7">
        <w:rPr>
          <w:sz w:val="26"/>
          <w:szCs w:val="26"/>
        </w:rPr>
        <w:t>Кушаговской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Усть</w:t>
      </w:r>
      <w:proofErr w:type="spellEnd"/>
      <w:r w:rsidRPr="000C77A7">
        <w:rPr>
          <w:sz w:val="26"/>
          <w:szCs w:val="26"/>
        </w:rPr>
        <w:t xml:space="preserve">-Тарской и </w:t>
      </w:r>
      <w:proofErr w:type="spellStart"/>
      <w:r w:rsidRPr="000C77A7">
        <w:rPr>
          <w:sz w:val="26"/>
          <w:szCs w:val="26"/>
        </w:rPr>
        <w:t>Новосилишинской</w:t>
      </w:r>
      <w:proofErr w:type="spellEnd"/>
      <w:r w:rsidRPr="000C77A7">
        <w:rPr>
          <w:sz w:val="26"/>
          <w:szCs w:val="26"/>
        </w:rPr>
        <w:t xml:space="preserve"> школ. Результат - 2 диплома второй степени и диплом участника.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школьном этапе олимпиады приняли участие 1160 обучающихся 4-11 классов.  Призерами и победителями стали 308 человек.  Успешность выступления составила 28%.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муниципальном этапе приняли участие 212 обучающихся 7-11 классов из 14 общеобразовательных учреждений района.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По итогам олимпиады победителями стали 22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На региональном этапе выступили 6 обучающихся из Усть-Таркской, Козинской, Щербаковской и Ново-Никольской школ по физической культуре и технологии.  </w:t>
      </w:r>
      <w:proofErr w:type="gramEnd"/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 xml:space="preserve">Победителем по технологии стал обучающийся 9 класса Усть-Таркской школы Чернов Данила (учитель Гридин Дмитрий Алексеевич). Успешность выступления составила 17%.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Во Всероссийском конкурсе «Большая перемена», проект президентской платформы «Россия — страна возможностей», приняло участие около 314 обучающихся и 109 педагогов нашего района.</w:t>
      </w:r>
      <w:r w:rsidRPr="000C77A7">
        <w:rPr>
          <w:sz w:val="26"/>
          <w:szCs w:val="26"/>
        </w:rPr>
        <w:tab/>
        <w:t xml:space="preserve">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>В рамках реализации проекта «Современная школа» в</w:t>
      </w:r>
      <w:r w:rsidRPr="000C77A7">
        <w:rPr>
          <w:bCs/>
          <w:sz w:val="26"/>
          <w:szCs w:val="26"/>
        </w:rPr>
        <w:t xml:space="preserve"> Усть-Таркской школе создан и функционирует Центр цифрового и гуманитарного профилей обучения «Точка роста».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bCs/>
          <w:sz w:val="26"/>
          <w:szCs w:val="26"/>
        </w:rPr>
        <w:t xml:space="preserve">В Дубровинской, Яркуль-Матюшкинской и Щербаковской </w:t>
      </w:r>
      <w:r w:rsidRPr="000C77A7">
        <w:rPr>
          <w:sz w:val="26"/>
          <w:szCs w:val="26"/>
        </w:rPr>
        <w:t xml:space="preserve">общеобразовательных организациях – центры </w:t>
      </w:r>
      <w:proofErr w:type="gramStart"/>
      <w:r w:rsidRPr="000C77A7">
        <w:rPr>
          <w:sz w:val="26"/>
          <w:szCs w:val="26"/>
        </w:rPr>
        <w:t>естественно-научной</w:t>
      </w:r>
      <w:proofErr w:type="gramEnd"/>
      <w:r w:rsidRPr="000C77A7">
        <w:rPr>
          <w:sz w:val="26"/>
          <w:szCs w:val="26"/>
        </w:rPr>
        <w:t xml:space="preserve"> и технологической направленности.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Готовы к открытию еще два таких центра на базе Угуйской и Еланской школ. Проведены  ремонтные работы помещений, закуплены мебель, специальное оборудование. Освоено 4 млн. федеральных и областных денег, 52700 руб. местного </w:t>
      </w:r>
      <w:proofErr w:type="spellStart"/>
      <w:r w:rsidRPr="000C77A7">
        <w:rPr>
          <w:bCs/>
          <w:sz w:val="26"/>
          <w:szCs w:val="26"/>
        </w:rPr>
        <w:t>софинансирования</w:t>
      </w:r>
      <w:proofErr w:type="spellEnd"/>
      <w:r w:rsidRPr="000C77A7">
        <w:rPr>
          <w:bCs/>
          <w:sz w:val="26"/>
          <w:szCs w:val="26"/>
        </w:rPr>
        <w:t>. В сентябре новые «Точки роста» распахнут свои двери для ребят.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509 детей осваивают два и более учебных предмета из числа предметных областей «Естественные науки», «Математика и информатика», «Обществознание и естествознание», «Технология» и 228 - дополнительные общеобразовательные программы технической и естественнонаучной направленности с использованием современных средств обучения и воспитания Центра «Точка роста».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lastRenderedPageBreak/>
        <w:t xml:space="preserve">В планах на 2023 г. открытие «Точек роста» еще в 5-7 школах.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рамках Федерального проекта «Цифровая образовательная среда» ведется работа по оснащению организаций современным оборудованием и развитие цифровых сервисов и контента для образовательной деятельности. В 2022 г. 6 образовательных организаций Усть-Таркского района: </w:t>
      </w:r>
      <w:proofErr w:type="spellStart"/>
      <w:r w:rsidRPr="000C77A7">
        <w:rPr>
          <w:sz w:val="26"/>
          <w:szCs w:val="26"/>
        </w:rPr>
        <w:t>Камышевская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Дубровинская, Богословская, </w:t>
      </w:r>
      <w:proofErr w:type="spellStart"/>
      <w:r w:rsidRPr="000C77A7">
        <w:rPr>
          <w:sz w:val="26"/>
          <w:szCs w:val="26"/>
        </w:rPr>
        <w:t>Кушаговская</w:t>
      </w:r>
      <w:proofErr w:type="spellEnd"/>
      <w:r w:rsidRPr="000C77A7">
        <w:rPr>
          <w:sz w:val="26"/>
          <w:szCs w:val="26"/>
        </w:rPr>
        <w:t xml:space="preserve"> школы получили компьютерное  оборудование:  по 28 ноутбуков, 1 МФУ, 3 видеокамеры (еще будут получены 3 интерактивные панели, сервер).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соответствии со стандартом для обеспечения в помещениях безопасного доступа к государственным, муниципальным и иным системам, а также к сети Интернет в 3 учреждениях  Верхне-Омская, Богословская, Щербаковская школы завершены, в остальных  школах проводятся строительно-монтажные работы, установка и настройка оборудования.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Щербаковская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Камышевская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Кушаговская</w:t>
      </w:r>
      <w:proofErr w:type="spellEnd"/>
      <w:r w:rsidRPr="000C77A7">
        <w:rPr>
          <w:sz w:val="26"/>
          <w:szCs w:val="26"/>
        </w:rPr>
        <w:t xml:space="preserve"> школы стали участниками мероприятия «Предоставление онлайн-доступа к цифровым образовательным ресурсам и сервисам образовательным организациям». В настоящий момент на платформе зарегистрировано 93 педагога и 606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. Использование, представленных на платформе ресурсов осуществляется в рамках дистанционного обучения, для выстраивания индивидуальной дополнительной работы со слабыми или сильными обучающимися, для дополнительной домашней работы, для подготовки к ОГЭ и ЕГЭ.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общеобразовательных организациях района идет освоение информационно-коммуникационной платформы «</w:t>
      </w:r>
      <w:proofErr w:type="spellStart"/>
      <w:r w:rsidRPr="000C77A7">
        <w:rPr>
          <w:sz w:val="26"/>
          <w:szCs w:val="26"/>
        </w:rPr>
        <w:t>Сферум</w:t>
      </w:r>
      <w:proofErr w:type="spellEnd"/>
      <w:r w:rsidRPr="000C77A7">
        <w:rPr>
          <w:sz w:val="26"/>
          <w:szCs w:val="26"/>
        </w:rPr>
        <w:t xml:space="preserve">». К платформе </w:t>
      </w:r>
      <w:proofErr w:type="gramStart"/>
      <w:r w:rsidRPr="000C77A7">
        <w:rPr>
          <w:sz w:val="26"/>
          <w:szCs w:val="26"/>
        </w:rPr>
        <w:t>подключены</w:t>
      </w:r>
      <w:proofErr w:type="gramEnd"/>
      <w:r w:rsidRPr="000C77A7">
        <w:rPr>
          <w:sz w:val="26"/>
          <w:szCs w:val="26"/>
        </w:rPr>
        <w:t xml:space="preserve"> 15 школ и Межшкольный методический центр. В  системе зарегистрировались 230 педагогов и 676 обучающихся.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2016 </w:t>
      </w:r>
      <w:proofErr w:type="spellStart"/>
      <w:r w:rsidRPr="000C77A7">
        <w:rPr>
          <w:sz w:val="26"/>
          <w:szCs w:val="26"/>
        </w:rPr>
        <w:t>г</w:t>
      </w:r>
      <w:proofErr w:type="gramStart"/>
      <w:r w:rsidRPr="000C77A7">
        <w:rPr>
          <w:sz w:val="26"/>
          <w:szCs w:val="26"/>
        </w:rPr>
        <w:t>.о</w:t>
      </w:r>
      <w:proofErr w:type="gramEnd"/>
      <w:r w:rsidRPr="000C77A7">
        <w:rPr>
          <w:sz w:val="26"/>
          <w:szCs w:val="26"/>
        </w:rPr>
        <w:t>да</w:t>
      </w:r>
      <w:proofErr w:type="spellEnd"/>
      <w:r w:rsidRPr="000C77A7">
        <w:rPr>
          <w:sz w:val="26"/>
          <w:szCs w:val="26"/>
        </w:rPr>
        <w:t xml:space="preserve"> на территории Усть-Таркского района реализуется областной проект «Сетевая дистанционная школа Новосибирской области».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2021 года проект «Сетевая дистанционная школа НСО» нацелен на  решение кадровой проблемы с использованием ресурсов региональной системы обучения. В данном проекте приняли участие 3 образовательные организации: </w:t>
      </w:r>
      <w:proofErr w:type="gramStart"/>
      <w:r w:rsidRPr="000C77A7">
        <w:rPr>
          <w:sz w:val="26"/>
          <w:szCs w:val="26"/>
        </w:rPr>
        <w:t xml:space="preserve">Дубровинская (математика), Богословская (сетевой учитель (математика) работает в Дубровинской),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 (сетевой учитель (обществознание) работает в «</w:t>
      </w:r>
      <w:proofErr w:type="spellStart"/>
      <w:r w:rsidRPr="000C77A7">
        <w:rPr>
          <w:sz w:val="26"/>
          <w:szCs w:val="26"/>
        </w:rPr>
        <w:t>Шипуновской</w:t>
      </w:r>
      <w:proofErr w:type="spellEnd"/>
      <w:r w:rsidRPr="000C77A7">
        <w:rPr>
          <w:sz w:val="26"/>
          <w:szCs w:val="26"/>
        </w:rPr>
        <w:t xml:space="preserve"> школе имени В.С. Гаврилова» </w:t>
      </w:r>
      <w:proofErr w:type="spellStart"/>
      <w:r w:rsidRPr="000C77A7">
        <w:rPr>
          <w:sz w:val="26"/>
          <w:szCs w:val="26"/>
        </w:rPr>
        <w:t>Сузунского</w:t>
      </w:r>
      <w:proofErr w:type="spellEnd"/>
      <w:r w:rsidRPr="000C77A7">
        <w:rPr>
          <w:sz w:val="26"/>
          <w:szCs w:val="26"/>
        </w:rPr>
        <w:t xml:space="preserve"> района).</w:t>
      </w:r>
      <w:proofErr w:type="gramEnd"/>
      <w:r w:rsidRPr="000C77A7">
        <w:rPr>
          <w:sz w:val="26"/>
          <w:szCs w:val="26"/>
        </w:rPr>
        <w:t xml:space="preserve"> В районе получен опыт организации </w:t>
      </w:r>
      <w:proofErr w:type="gramStart"/>
      <w:r w:rsidRPr="000C77A7">
        <w:rPr>
          <w:sz w:val="26"/>
          <w:szCs w:val="26"/>
        </w:rPr>
        <w:t>такой</w:t>
      </w:r>
      <w:proofErr w:type="gramEnd"/>
      <w:r w:rsidRPr="000C77A7">
        <w:rPr>
          <w:sz w:val="26"/>
          <w:szCs w:val="26"/>
        </w:rPr>
        <w:t xml:space="preserve"> работы, анализируются проблемы, с которыми столкнулись педагоги при организации данной формы обучения.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целях повышения качества образования, в рамках реализации проекта адресной методической помощи 500+ школам с низкими образовательными результатами оказывается методическая помощь с целью повышения качества знаний. В 2021 г. таких школ было 2, в 2022 г. – 5. Профили работы – адаптация учебного процесса, учебная неуспешность, уровень качества воспитательной и образовательной среды, повышение квалификации педагогов.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Разработан муниципальный план по поддержке школ с учетом мероприятий и направлений развития Национального проекта «Образование».</w:t>
      </w:r>
    </w:p>
    <w:p w:rsidR="00265795" w:rsidRPr="000C77A7" w:rsidRDefault="00265795" w:rsidP="00265795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Выявлению профессиональных предпочтений школьников и дальнейшего сопровождения развития их образовательной траектории способствует участие во Всероссийских открытых уроках «</w:t>
      </w:r>
      <w:proofErr w:type="spellStart"/>
      <w:r w:rsidRPr="000C77A7">
        <w:rPr>
          <w:sz w:val="26"/>
          <w:szCs w:val="26"/>
        </w:rPr>
        <w:t>ПроеКТОриЯ</w:t>
      </w:r>
      <w:proofErr w:type="spellEnd"/>
      <w:r w:rsidRPr="000C77A7">
        <w:rPr>
          <w:sz w:val="26"/>
          <w:szCs w:val="26"/>
        </w:rPr>
        <w:t xml:space="preserve">»: 1146 обучающихся 1-11 </w:t>
      </w:r>
      <w:proofErr w:type="spellStart"/>
      <w:r w:rsidRPr="000C77A7">
        <w:rPr>
          <w:sz w:val="26"/>
          <w:szCs w:val="26"/>
        </w:rPr>
        <w:t>кл</w:t>
      </w:r>
      <w:proofErr w:type="spellEnd"/>
      <w:r w:rsidRPr="000C77A7">
        <w:rPr>
          <w:sz w:val="26"/>
          <w:szCs w:val="26"/>
        </w:rPr>
        <w:t>. из 15 образовательных организаций района приняли участие в открытых онлайн уроках.</w:t>
      </w:r>
    </w:p>
    <w:p w:rsidR="00B9361D" w:rsidRDefault="00265795" w:rsidP="0026579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 xml:space="preserve">Значительным подспорьем в организации </w:t>
      </w:r>
      <w:proofErr w:type="spellStart"/>
      <w:r w:rsidRPr="000C77A7">
        <w:rPr>
          <w:color w:val="000000"/>
          <w:sz w:val="26"/>
          <w:szCs w:val="26"/>
        </w:rPr>
        <w:t>профориентационной</w:t>
      </w:r>
      <w:proofErr w:type="spellEnd"/>
      <w:r w:rsidRPr="000C77A7">
        <w:rPr>
          <w:color w:val="000000"/>
          <w:sz w:val="26"/>
          <w:szCs w:val="26"/>
        </w:rPr>
        <w:t xml:space="preserve"> работы является проект «Билет в будущее» федерального проекта «Успех каждого ребенка», направленный на раннюю профессиональную ориентацию учащихся 6-11 классов общеобразовательных организаций. Зарегистрировано 15 учреждений и 173 школьника. </w:t>
      </w:r>
    </w:p>
    <w:p w:rsidR="00B9361D" w:rsidRDefault="00B9361D" w:rsidP="00B9361D">
      <w:pPr>
        <w:tabs>
          <w:tab w:val="left" w:pos="993"/>
        </w:tabs>
        <w:jc w:val="both"/>
        <w:rPr>
          <w:color w:val="000000"/>
          <w:sz w:val="26"/>
          <w:szCs w:val="26"/>
        </w:rPr>
      </w:pPr>
    </w:p>
    <w:p w:rsidR="00265795" w:rsidRPr="000C77A7" w:rsidRDefault="00265795" w:rsidP="00B9361D">
      <w:pPr>
        <w:tabs>
          <w:tab w:val="left" w:pos="993"/>
        </w:tabs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 xml:space="preserve">Обучающиеся прошли онлайн-тестирование, </w:t>
      </w:r>
      <w:proofErr w:type="gramStart"/>
      <w:r w:rsidRPr="000C77A7">
        <w:rPr>
          <w:color w:val="000000"/>
          <w:sz w:val="26"/>
          <w:szCs w:val="26"/>
        </w:rPr>
        <w:t>определяющее</w:t>
      </w:r>
      <w:proofErr w:type="gramEnd"/>
      <w:r w:rsidRPr="000C77A7">
        <w:rPr>
          <w:color w:val="000000"/>
          <w:sz w:val="26"/>
          <w:szCs w:val="26"/>
        </w:rPr>
        <w:t xml:space="preserve"> уровень их знаний, степень развития гибких навыков, осознанности и готовности к выбору.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учреждениях дополнительного образования занимаются 1160 детей (охват 86%.). Приоритетными направлениями воспитательной работы в учреждениях дополнительного образования детей являются </w:t>
      </w:r>
      <w:proofErr w:type="gramStart"/>
      <w:r w:rsidRPr="000C77A7">
        <w:rPr>
          <w:sz w:val="26"/>
          <w:szCs w:val="26"/>
        </w:rPr>
        <w:t>спортивное</w:t>
      </w:r>
      <w:proofErr w:type="gramEnd"/>
      <w:r w:rsidRPr="000C77A7">
        <w:rPr>
          <w:sz w:val="26"/>
          <w:szCs w:val="26"/>
        </w:rPr>
        <w:t>, эколого-биологическое, туристско-краеведческое, художественного творчества, техническое.</w:t>
      </w:r>
    </w:p>
    <w:p w:rsidR="00265795" w:rsidRPr="000C77A7" w:rsidRDefault="00265795" w:rsidP="00265795">
      <w:pPr>
        <w:ind w:firstLine="567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>В 2021 г. внедрена система персонифицированного учета детей и их занятости в учреждениях дополнительного образования, что предоставляет собой закрепление      бюджетных средств за каждым ребенком для получения им дополнительного образования.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Работа по вовлечению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 в движение </w:t>
      </w:r>
      <w:proofErr w:type="spellStart"/>
      <w:r w:rsidRPr="000C77A7">
        <w:rPr>
          <w:sz w:val="26"/>
          <w:szCs w:val="26"/>
        </w:rPr>
        <w:t>Юнармия</w:t>
      </w:r>
      <w:proofErr w:type="spellEnd"/>
      <w:r w:rsidRPr="000C77A7">
        <w:rPr>
          <w:sz w:val="26"/>
          <w:szCs w:val="26"/>
        </w:rPr>
        <w:t xml:space="preserve"> начата в октябре 2020 г. и продолжается. На сегодняшний день создано 17 отрядов юнармейцев, в которых состоят 232 воспитанника.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Движение РДШ на территории нашего района действует с 2016 г. - 12 первичных отделений, в которых 324  обучающихся и 20 педагогов.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Во всех школах района созданы «Школьные спортивные клубы».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Качество образования ребенка напрямую зависит от качества работы педагога, поэтому новейшие методики и те способы поддержки, которыми обеспечиваются школы в регионе</w:t>
      </w:r>
      <w:r w:rsidRPr="000C77A7">
        <w:rPr>
          <w:b/>
          <w:sz w:val="26"/>
          <w:szCs w:val="26"/>
        </w:rPr>
        <w:t xml:space="preserve">, </w:t>
      </w:r>
      <w:r w:rsidRPr="000C77A7">
        <w:rPr>
          <w:sz w:val="26"/>
          <w:szCs w:val="26"/>
        </w:rPr>
        <w:t xml:space="preserve">напрямую повлияют на результативность детей, в том числе в процедурах независимой оценки знаний и навыков.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Система образования района насчитывает около 700 работников образования, из них 390 – педагогические работники. За 2022 г. уровень высшего образования учителей составил 73%</w:t>
      </w:r>
      <w:r w:rsidRPr="000C77A7">
        <w:rPr>
          <w:i/>
          <w:sz w:val="26"/>
          <w:szCs w:val="26"/>
        </w:rPr>
        <w:t>,</w:t>
      </w:r>
      <w:r w:rsidRPr="000C77A7">
        <w:rPr>
          <w:sz w:val="26"/>
          <w:szCs w:val="26"/>
        </w:rPr>
        <w:t xml:space="preserve"> высшую квалификационную категорию имеют 25% учителей; высшее образование педагогов дошкольных учреждений стабильно – 64,5%, показатель высшей квалификационной категории увеличился с 18% до 19%.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2022 г. прошли повышение квалификации 226 педагогических работников.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27 педагогов прошли обучение по флагманскому курсу «Академии </w:t>
      </w:r>
      <w:proofErr w:type="spellStart"/>
      <w:r w:rsidRPr="000C77A7">
        <w:rPr>
          <w:sz w:val="26"/>
          <w:szCs w:val="26"/>
        </w:rPr>
        <w:t>Минпросвещения</w:t>
      </w:r>
      <w:proofErr w:type="spellEnd"/>
      <w:r w:rsidRPr="000C77A7">
        <w:rPr>
          <w:sz w:val="26"/>
          <w:szCs w:val="26"/>
        </w:rPr>
        <w:t xml:space="preserve"> России» «Школа современного учителя», 140 по обновленным ФГОС, 35  руководителей и завучей по учебной работе -  по внутренней системе оценки качества образования, 16 педагогов-предметников - по развитию функциональной грамотности, 8 педагогов - по использованию современного учебного оборудования в центрах образования «Точка роста», 3 руководителя прошли переподготовку по  менеджменту. </w:t>
      </w:r>
      <w:proofErr w:type="gramEnd"/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Кроме того, 16 педагогов и 13 управленцев прошли очно-заочное </w:t>
      </w:r>
      <w:proofErr w:type="gramStart"/>
      <w:r w:rsidRPr="000C77A7">
        <w:rPr>
          <w:sz w:val="26"/>
          <w:szCs w:val="26"/>
        </w:rPr>
        <w:t>обучение</w:t>
      </w:r>
      <w:proofErr w:type="gramEnd"/>
      <w:r w:rsidRPr="000C77A7">
        <w:rPr>
          <w:sz w:val="26"/>
          <w:szCs w:val="26"/>
        </w:rPr>
        <w:t xml:space="preserve"> по дополнительной профессиональной программе повышения квалификации «Внедрение новой модели методической работы в общеобразовательной организации «Кураторская методика».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Аттестовано 58 педагогов, из них на высшую квалификационную категорию –32, на первую – 26 человек. </w:t>
      </w:r>
    </w:p>
    <w:p w:rsidR="00265795" w:rsidRPr="000C77A7" w:rsidRDefault="00265795" w:rsidP="00265795">
      <w:pPr>
        <w:ind w:firstLine="709"/>
        <w:jc w:val="both"/>
        <w:rPr>
          <w:i/>
          <w:sz w:val="26"/>
          <w:szCs w:val="26"/>
        </w:rPr>
      </w:pPr>
      <w:r w:rsidRPr="000C77A7">
        <w:rPr>
          <w:sz w:val="26"/>
          <w:szCs w:val="26"/>
        </w:rPr>
        <w:t xml:space="preserve">С 1 сентября 4 молодых специалиста начали работать в школах Усть-Таркского района (начальные классы, информатика, физическая культура, педагог-психолог) (2021 г.- 2, 2020. – 3 чел., 2019 г. – 4 чел.). 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На контроле управления образования </w:t>
      </w:r>
      <w:r w:rsidRPr="000C77A7">
        <w:rPr>
          <w:sz w:val="26"/>
          <w:szCs w:val="26"/>
          <w:u w:val="single"/>
        </w:rPr>
        <w:t>условия</w:t>
      </w:r>
      <w:r w:rsidRPr="000C77A7">
        <w:rPr>
          <w:sz w:val="26"/>
          <w:szCs w:val="26"/>
        </w:rPr>
        <w:t xml:space="preserve"> обучения и воспитания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>.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13 образовательных организаций имеют школьный транспорт. </w:t>
      </w:r>
      <w:r w:rsidRPr="000C77A7">
        <w:rPr>
          <w:sz w:val="26"/>
          <w:szCs w:val="26"/>
          <w:lang w:eastAsia="en-US"/>
        </w:rPr>
        <w:t xml:space="preserve">100% соответствует требованиям, заключены контракты на технический осмотр автобусов, ежедневный </w:t>
      </w:r>
      <w:proofErr w:type="spellStart"/>
      <w:r w:rsidRPr="000C77A7">
        <w:rPr>
          <w:sz w:val="26"/>
          <w:szCs w:val="26"/>
          <w:lang w:eastAsia="en-US"/>
        </w:rPr>
        <w:t>предрейсовый</w:t>
      </w:r>
      <w:proofErr w:type="spellEnd"/>
      <w:r w:rsidRPr="000C77A7">
        <w:rPr>
          <w:sz w:val="26"/>
          <w:szCs w:val="26"/>
          <w:lang w:eastAsia="en-US"/>
        </w:rPr>
        <w:t xml:space="preserve"> осмотр водителей.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 xml:space="preserve">Весь транспорт оборудован системой ГЛОНАСС, </w:t>
      </w:r>
      <w:proofErr w:type="gramStart"/>
      <w:r w:rsidRPr="000C77A7">
        <w:rPr>
          <w:sz w:val="26"/>
          <w:szCs w:val="26"/>
        </w:rPr>
        <w:t>оснащены</w:t>
      </w:r>
      <w:proofErr w:type="gramEnd"/>
      <w:r w:rsidRPr="000C77A7">
        <w:rPr>
          <w:sz w:val="26"/>
          <w:szCs w:val="26"/>
        </w:rPr>
        <w:t xml:space="preserve"> техническими средствами контроля (</w:t>
      </w:r>
      <w:proofErr w:type="spellStart"/>
      <w:r w:rsidRPr="000C77A7">
        <w:rPr>
          <w:sz w:val="26"/>
          <w:szCs w:val="26"/>
        </w:rPr>
        <w:t>тахографами</w:t>
      </w:r>
      <w:proofErr w:type="spellEnd"/>
      <w:r w:rsidRPr="000C77A7">
        <w:rPr>
          <w:sz w:val="26"/>
          <w:szCs w:val="26"/>
        </w:rPr>
        <w:t xml:space="preserve">).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Во всех  образовательных организациях установлено видеонаблюдение. </w:t>
      </w:r>
    </w:p>
    <w:p w:rsidR="00B9361D" w:rsidRDefault="00B9361D" w:rsidP="00B9361D">
      <w:pPr>
        <w:jc w:val="both"/>
        <w:rPr>
          <w:sz w:val="26"/>
          <w:szCs w:val="26"/>
        </w:rPr>
      </w:pPr>
    </w:p>
    <w:p w:rsidR="00265795" w:rsidRPr="000C77A7" w:rsidRDefault="00265795" w:rsidP="00B9361D">
      <w:pPr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>Во всех школах организовано горячее питание детей (охват 96% обучающихся (начальные классы – 100%)</w:t>
      </w:r>
      <w:r w:rsidRPr="000C77A7">
        <w:rPr>
          <w:i/>
          <w:sz w:val="26"/>
          <w:szCs w:val="26"/>
        </w:rPr>
        <w:t>,</w:t>
      </w:r>
      <w:r w:rsidRPr="000C77A7">
        <w:rPr>
          <w:sz w:val="26"/>
          <w:szCs w:val="26"/>
        </w:rPr>
        <w:t xml:space="preserve"> 65% питающихся пользуются льготным питаем.</w:t>
      </w:r>
      <w:proofErr w:type="gramEnd"/>
      <w:r w:rsidRPr="000C77A7">
        <w:rPr>
          <w:sz w:val="26"/>
          <w:szCs w:val="26"/>
        </w:rPr>
        <w:t xml:space="preserve"> Стоимость обеда с 1 сентября 2022 г. льготных категорий обучающихся будет производиться по повышенным нормативам (от 62 до 176 руб.). Начальные классы – 67,38 </w:t>
      </w:r>
      <w:proofErr w:type="spellStart"/>
      <w:r w:rsidRPr="000C77A7">
        <w:rPr>
          <w:sz w:val="26"/>
          <w:szCs w:val="26"/>
        </w:rPr>
        <w:t>руб</w:t>
      </w:r>
      <w:proofErr w:type="spellEnd"/>
      <w:proofErr w:type="gramStart"/>
      <w:r w:rsidRPr="000C77A7">
        <w:rPr>
          <w:sz w:val="26"/>
          <w:szCs w:val="26"/>
        </w:rPr>
        <w:t xml:space="preserve">,, </w:t>
      </w:r>
      <w:proofErr w:type="gramEnd"/>
      <w:r w:rsidRPr="000C77A7">
        <w:rPr>
          <w:sz w:val="26"/>
          <w:szCs w:val="26"/>
        </w:rPr>
        <w:t xml:space="preserve">остальные – 45 руб.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2021 г. выполнены замена школьной кровли в МКОУ Ново-Никольская СОШ; частичная замена оконных блоков в трех школах (МКОУ Побединская СОШ, МКОУ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 </w:t>
      </w:r>
      <w:proofErr w:type="spellStart"/>
      <w:r w:rsidRPr="000C77A7">
        <w:rPr>
          <w:sz w:val="26"/>
          <w:szCs w:val="26"/>
        </w:rPr>
        <w:t>сош</w:t>
      </w:r>
      <w:proofErr w:type="spellEnd"/>
      <w:r w:rsidRPr="000C77A7">
        <w:rPr>
          <w:sz w:val="26"/>
          <w:szCs w:val="26"/>
        </w:rPr>
        <w:t xml:space="preserve">, МКОУ </w:t>
      </w:r>
      <w:proofErr w:type="spellStart"/>
      <w:r w:rsidRPr="000C77A7">
        <w:rPr>
          <w:sz w:val="26"/>
          <w:szCs w:val="26"/>
        </w:rPr>
        <w:t>Новосилишинская</w:t>
      </w:r>
      <w:proofErr w:type="spellEnd"/>
      <w:r w:rsidRPr="000C77A7">
        <w:rPr>
          <w:sz w:val="26"/>
          <w:szCs w:val="26"/>
        </w:rPr>
        <w:t xml:space="preserve"> СОШ);</w:t>
      </w:r>
      <w:r w:rsidRPr="000C77A7">
        <w:rPr>
          <w:color w:val="FF0000"/>
          <w:sz w:val="26"/>
          <w:szCs w:val="26"/>
        </w:rPr>
        <w:t xml:space="preserve"> </w:t>
      </w:r>
      <w:r w:rsidRPr="000C77A7">
        <w:rPr>
          <w:sz w:val="26"/>
          <w:szCs w:val="26"/>
        </w:rPr>
        <w:t>в 2022 г. частичная замена оконных блоков еще в четырех школах (</w:t>
      </w:r>
      <w:proofErr w:type="spellStart"/>
      <w:r w:rsidRPr="000C77A7">
        <w:rPr>
          <w:sz w:val="26"/>
          <w:szCs w:val="26"/>
        </w:rPr>
        <w:t>Новосилишинская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, Еланская, Верхне-Омская) – 1 млн.770 тыс. руб., софинансирование 26100 руб.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Обучающиеся полностью обеспечены учебниками и учебными пособиями, в 2022 г. поставлено 4011 экземпляров на сумму 1млн.523тыс. руб.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учреждениях на начало года проведены ремонты, на которые было выделено 1млн</w:t>
      </w:r>
      <w:proofErr w:type="gramStart"/>
      <w:r w:rsidRPr="000C77A7">
        <w:rPr>
          <w:sz w:val="26"/>
          <w:szCs w:val="26"/>
        </w:rPr>
        <w:t>.р</w:t>
      </w:r>
      <w:proofErr w:type="gramEnd"/>
      <w:r w:rsidRPr="000C77A7">
        <w:rPr>
          <w:sz w:val="26"/>
          <w:szCs w:val="26"/>
        </w:rPr>
        <w:t>уб.</w:t>
      </w:r>
    </w:p>
    <w:p w:rsidR="00265795" w:rsidRPr="000C77A7" w:rsidRDefault="00265795" w:rsidP="00265795">
      <w:pPr>
        <w:ind w:firstLine="709"/>
        <w:jc w:val="both"/>
        <w:rPr>
          <w:color w:val="FF0000"/>
          <w:sz w:val="26"/>
          <w:szCs w:val="26"/>
          <w:lang w:eastAsia="en-US"/>
        </w:rPr>
      </w:pPr>
    </w:p>
    <w:p w:rsidR="00265795" w:rsidRPr="000C77A7" w:rsidRDefault="00265795" w:rsidP="00265795">
      <w:pPr>
        <w:ind w:firstLine="709"/>
        <w:jc w:val="both"/>
        <w:rPr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>Итог работы системы образования представлен в рейтинговых данных по области.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>Сводный индекс результативности системы общего образования района за 2021 г. высокий -</w:t>
      </w:r>
      <w:r w:rsidR="00B9361D">
        <w:rPr>
          <w:sz w:val="26"/>
          <w:szCs w:val="26"/>
          <w:lang w:eastAsia="en-US"/>
        </w:rPr>
        <w:t xml:space="preserve"> </w:t>
      </w:r>
      <w:r w:rsidRPr="000C77A7">
        <w:rPr>
          <w:bCs/>
          <w:sz w:val="26"/>
          <w:szCs w:val="26"/>
          <w:lang w:eastAsia="en-US"/>
        </w:rPr>
        <w:t xml:space="preserve">8 </w:t>
      </w:r>
      <w:r w:rsidRPr="000C77A7">
        <w:rPr>
          <w:bCs/>
          <w:i/>
          <w:sz w:val="26"/>
          <w:szCs w:val="26"/>
          <w:lang w:eastAsia="en-US"/>
        </w:rPr>
        <w:t xml:space="preserve">(2019г., 20220г. – высокий). </w:t>
      </w:r>
      <w:r w:rsidRPr="000C77A7">
        <w:rPr>
          <w:bCs/>
          <w:sz w:val="26"/>
          <w:szCs w:val="26"/>
          <w:lang w:eastAsia="en-US"/>
        </w:rPr>
        <w:t>Рейтинг по группе – 4.</w:t>
      </w:r>
    </w:p>
    <w:p w:rsidR="00265795" w:rsidRPr="000C77A7" w:rsidRDefault="00265795" w:rsidP="00265795">
      <w:pPr>
        <w:jc w:val="both"/>
        <w:rPr>
          <w:bCs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 «Качество учебных результатов выпускников» - 20</w:t>
      </w:r>
      <w:r w:rsidRPr="000C77A7">
        <w:rPr>
          <w:bCs/>
          <w:i/>
          <w:sz w:val="26"/>
          <w:szCs w:val="26"/>
          <w:lang w:eastAsia="en-US"/>
        </w:rPr>
        <w:t>.</w:t>
      </w:r>
      <w:r w:rsidRPr="000C77A7">
        <w:rPr>
          <w:bCs/>
          <w:sz w:val="26"/>
          <w:szCs w:val="26"/>
          <w:lang w:eastAsia="en-US"/>
        </w:rPr>
        <w:t xml:space="preserve">  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«Социализация детей и подростков» - 14.</w:t>
      </w:r>
      <w:r w:rsidRPr="000C77A7">
        <w:rPr>
          <w:bCs/>
          <w:i/>
          <w:sz w:val="26"/>
          <w:szCs w:val="26"/>
          <w:lang w:eastAsia="en-US"/>
        </w:rPr>
        <w:t xml:space="preserve"> </w:t>
      </w:r>
    </w:p>
    <w:p w:rsidR="00265795" w:rsidRPr="000C77A7" w:rsidRDefault="00265795" w:rsidP="00265795">
      <w:pPr>
        <w:jc w:val="both"/>
        <w:rPr>
          <w:bCs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«Доступность общего и дополнительного образования» - 6.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«Охрана и  укрепление физического здоровья обучающихся  и воспитанников» -</w:t>
      </w:r>
      <w:r w:rsidR="00B9361D">
        <w:rPr>
          <w:bCs/>
          <w:sz w:val="26"/>
          <w:szCs w:val="26"/>
          <w:lang w:eastAsia="en-US"/>
        </w:rPr>
        <w:t xml:space="preserve"> </w:t>
      </w:r>
      <w:r w:rsidRPr="000C77A7">
        <w:rPr>
          <w:bCs/>
          <w:sz w:val="26"/>
          <w:szCs w:val="26"/>
          <w:lang w:eastAsia="en-US"/>
        </w:rPr>
        <w:t>4</w:t>
      </w:r>
      <w:r w:rsidRPr="000C77A7">
        <w:rPr>
          <w:bCs/>
          <w:i/>
          <w:sz w:val="26"/>
          <w:szCs w:val="26"/>
          <w:lang w:eastAsia="en-US"/>
        </w:rPr>
        <w:t>.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«Эффективность»: «Социально-экономическая» - 8-9 (было 11, 12) (по группе – 3), «Организационно-управленческая» - 5 (было 4, 6) (по группе – 2). </w:t>
      </w:r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Положение района по сводному индексу эффективности высокое – 4.</w:t>
      </w:r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</w:rPr>
      </w:pPr>
      <w:r w:rsidRPr="000C77A7">
        <w:rPr>
          <w:bCs/>
          <w:sz w:val="26"/>
          <w:szCs w:val="26"/>
        </w:rPr>
        <w:t xml:space="preserve">По итогам </w:t>
      </w:r>
      <w:proofErr w:type="gramStart"/>
      <w:r w:rsidRPr="000C77A7">
        <w:rPr>
          <w:bCs/>
          <w:sz w:val="26"/>
          <w:szCs w:val="26"/>
        </w:rPr>
        <w:t>мониторинга эффективности деятельности руководителей общеобразовательных организаций</w:t>
      </w:r>
      <w:proofErr w:type="gramEnd"/>
      <w:r w:rsidRPr="000C77A7">
        <w:rPr>
          <w:bCs/>
          <w:sz w:val="26"/>
          <w:szCs w:val="26"/>
        </w:rPr>
        <w:t xml:space="preserve"> 33% школ имеют высокую эффективность (МБОУ </w:t>
      </w:r>
      <w:proofErr w:type="spellStart"/>
      <w:r w:rsidRPr="000C77A7">
        <w:rPr>
          <w:bCs/>
          <w:sz w:val="26"/>
          <w:szCs w:val="26"/>
        </w:rPr>
        <w:t>Усть</w:t>
      </w:r>
      <w:proofErr w:type="spellEnd"/>
      <w:r w:rsidRPr="000C77A7">
        <w:rPr>
          <w:bCs/>
          <w:sz w:val="26"/>
          <w:szCs w:val="26"/>
        </w:rPr>
        <w:t xml:space="preserve">-Тарская СОШ, МКОУ Побединская СОШ, МКОУ </w:t>
      </w:r>
      <w:proofErr w:type="spellStart"/>
      <w:r w:rsidRPr="000C77A7">
        <w:rPr>
          <w:bCs/>
          <w:sz w:val="26"/>
          <w:szCs w:val="26"/>
        </w:rPr>
        <w:t>Кушаговская</w:t>
      </w:r>
      <w:proofErr w:type="spellEnd"/>
      <w:r w:rsidRPr="000C77A7">
        <w:rPr>
          <w:bCs/>
          <w:sz w:val="26"/>
          <w:szCs w:val="26"/>
        </w:rPr>
        <w:t xml:space="preserve"> СОШ, МКОУ Богословская ООШ, МКОУ Ново-Никольская СОШ), 77% - среднюю.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Приоритетной задачей на 2022-2023 год и на период до 2024 года - </w:t>
      </w:r>
      <w:r w:rsidRPr="000C77A7">
        <w:rPr>
          <w:sz w:val="26"/>
          <w:szCs w:val="26"/>
          <w:lang w:eastAsia="en-US"/>
        </w:rPr>
        <w:t xml:space="preserve">реализация в рамках Национального проекта «Образование» региональных и муниципальных проектов, обеспечивающих достижение целей, показателей и результатов федеральных проектов. </w:t>
      </w:r>
    </w:p>
    <w:p w:rsidR="00265795" w:rsidRPr="000C77A7" w:rsidRDefault="00265795" w:rsidP="00B9361D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Деятельность системы образования в 2022-2023 г. будет нацелена </w:t>
      </w:r>
      <w:proofErr w:type="gramStart"/>
      <w:r w:rsidRPr="000C77A7">
        <w:rPr>
          <w:sz w:val="26"/>
          <w:szCs w:val="26"/>
        </w:rPr>
        <w:t>на</w:t>
      </w:r>
      <w:proofErr w:type="gramEnd"/>
      <w:r w:rsidRPr="000C77A7">
        <w:rPr>
          <w:sz w:val="26"/>
          <w:szCs w:val="26"/>
        </w:rPr>
        <w:t>: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 продолжение создания системы образования, обеспечивающей  комплексное развитие детей независимо от их места проживания, состояния здоровья, социального положения;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-использование новых стандартов как действенного механизма и инструмента инновационного развития муниципального образования с целью повышения его качества;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-совершенствование системы раннего выявления, развивающего сопровождения и поддержки одарённых детей;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 обеспечение непрерывности и преемственности процесса воспитания;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-активное развитие творческого и инновационного потенциала учительского корпуса, повышение статуса педагогической профессии.</w:t>
      </w:r>
    </w:p>
    <w:p w:rsidR="00265795" w:rsidRPr="000C77A7" w:rsidRDefault="00265795" w:rsidP="00265795">
      <w:pPr>
        <w:ind w:firstLine="851"/>
        <w:jc w:val="both"/>
        <w:rPr>
          <w:color w:val="000000"/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 xml:space="preserve">Главная задача – способствовать качественному изменению образования в соответствии с требованиями времени. </w:t>
      </w:r>
    </w:p>
    <w:p w:rsidR="00265795" w:rsidRPr="000C77A7" w:rsidRDefault="00265795" w:rsidP="00265795">
      <w:pPr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Начальник управления образования, </w:t>
      </w: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физической культуры и молодежной политики </w:t>
      </w: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администрации Усть-Таркского района                                             Б.В.Грушицкий</w:t>
      </w:r>
    </w:p>
    <w:p w:rsidR="006E0760" w:rsidRPr="000C77A7" w:rsidRDefault="006E0760" w:rsidP="00265795">
      <w:pPr>
        <w:jc w:val="center"/>
        <w:rPr>
          <w:sz w:val="26"/>
          <w:szCs w:val="26"/>
        </w:rPr>
      </w:pPr>
    </w:p>
    <w:sectPr w:rsidR="006E0760" w:rsidRPr="000C77A7" w:rsidSect="000C77A7">
      <w:foot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2CF" w:rsidRDefault="00F252CF" w:rsidP="00E236C8">
      <w:r>
        <w:separator/>
      </w:r>
    </w:p>
  </w:endnote>
  <w:endnote w:type="continuationSeparator" w:id="0">
    <w:p w:rsidR="00F252CF" w:rsidRDefault="00F252CF" w:rsidP="00E2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6C8" w:rsidRDefault="00E236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2CF" w:rsidRDefault="00F252CF" w:rsidP="00E236C8">
      <w:r>
        <w:separator/>
      </w:r>
    </w:p>
  </w:footnote>
  <w:footnote w:type="continuationSeparator" w:id="0">
    <w:p w:rsidR="00F252CF" w:rsidRDefault="00F252CF" w:rsidP="00E2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6696"/>
    <w:multiLevelType w:val="hybridMultilevel"/>
    <w:tmpl w:val="44ECA1D2"/>
    <w:lvl w:ilvl="0" w:tplc="919219E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B4B50"/>
    <w:multiLevelType w:val="hybridMultilevel"/>
    <w:tmpl w:val="E5126F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DB"/>
    <w:rsid w:val="00047A17"/>
    <w:rsid w:val="00061B31"/>
    <w:rsid w:val="00077000"/>
    <w:rsid w:val="00097556"/>
    <w:rsid w:val="000B5BDB"/>
    <w:rsid w:val="000C77A7"/>
    <w:rsid w:val="000D0EFC"/>
    <w:rsid w:val="000E6DC3"/>
    <w:rsid w:val="00140E61"/>
    <w:rsid w:val="001454BD"/>
    <w:rsid w:val="00163CA5"/>
    <w:rsid w:val="00180FA9"/>
    <w:rsid w:val="002149FC"/>
    <w:rsid w:val="00221C36"/>
    <w:rsid w:val="00265795"/>
    <w:rsid w:val="00291662"/>
    <w:rsid w:val="002C5890"/>
    <w:rsid w:val="003012CC"/>
    <w:rsid w:val="003153CF"/>
    <w:rsid w:val="003212E5"/>
    <w:rsid w:val="00347CB5"/>
    <w:rsid w:val="00371836"/>
    <w:rsid w:val="003756B7"/>
    <w:rsid w:val="00393A97"/>
    <w:rsid w:val="003A0952"/>
    <w:rsid w:val="003B2792"/>
    <w:rsid w:val="003D1753"/>
    <w:rsid w:val="003D4A63"/>
    <w:rsid w:val="0048500E"/>
    <w:rsid w:val="004B47BD"/>
    <w:rsid w:val="004C4D62"/>
    <w:rsid w:val="004E76BC"/>
    <w:rsid w:val="005425EE"/>
    <w:rsid w:val="0054528C"/>
    <w:rsid w:val="00560AEF"/>
    <w:rsid w:val="00564E21"/>
    <w:rsid w:val="005C6809"/>
    <w:rsid w:val="00631124"/>
    <w:rsid w:val="006A0D06"/>
    <w:rsid w:val="006D309E"/>
    <w:rsid w:val="006E0760"/>
    <w:rsid w:val="006F4649"/>
    <w:rsid w:val="00715CA8"/>
    <w:rsid w:val="00752488"/>
    <w:rsid w:val="0078294F"/>
    <w:rsid w:val="007A0FF7"/>
    <w:rsid w:val="007A36E4"/>
    <w:rsid w:val="007C078A"/>
    <w:rsid w:val="007D2EDF"/>
    <w:rsid w:val="00803C25"/>
    <w:rsid w:val="008103BD"/>
    <w:rsid w:val="00822F24"/>
    <w:rsid w:val="008A13EA"/>
    <w:rsid w:val="008E7E56"/>
    <w:rsid w:val="008F0EE4"/>
    <w:rsid w:val="008F13D7"/>
    <w:rsid w:val="008F1DDB"/>
    <w:rsid w:val="009141C3"/>
    <w:rsid w:val="00985A78"/>
    <w:rsid w:val="009E30BC"/>
    <w:rsid w:val="009E622D"/>
    <w:rsid w:val="009F6480"/>
    <w:rsid w:val="00A77263"/>
    <w:rsid w:val="00A927C7"/>
    <w:rsid w:val="00AD44A7"/>
    <w:rsid w:val="00AD465C"/>
    <w:rsid w:val="00B221F5"/>
    <w:rsid w:val="00B5396B"/>
    <w:rsid w:val="00B9361D"/>
    <w:rsid w:val="00BC02C7"/>
    <w:rsid w:val="00BE59B3"/>
    <w:rsid w:val="00C014A6"/>
    <w:rsid w:val="00C10B56"/>
    <w:rsid w:val="00C47E9B"/>
    <w:rsid w:val="00C647B8"/>
    <w:rsid w:val="00C64F93"/>
    <w:rsid w:val="00C92FC1"/>
    <w:rsid w:val="00D41181"/>
    <w:rsid w:val="00D558ED"/>
    <w:rsid w:val="00DB07A6"/>
    <w:rsid w:val="00DC0C25"/>
    <w:rsid w:val="00DF05E0"/>
    <w:rsid w:val="00E236C8"/>
    <w:rsid w:val="00E47A0A"/>
    <w:rsid w:val="00E74D74"/>
    <w:rsid w:val="00ED5D34"/>
    <w:rsid w:val="00EF1446"/>
    <w:rsid w:val="00EF20B0"/>
    <w:rsid w:val="00EF3ABA"/>
    <w:rsid w:val="00F252CF"/>
    <w:rsid w:val="00F37830"/>
    <w:rsid w:val="00F574E9"/>
    <w:rsid w:val="00F736F3"/>
    <w:rsid w:val="00F74180"/>
    <w:rsid w:val="00FA7A08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870AE-0D82-4AD9-B935-50793827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2022-09-23T05:18:00Z</cp:lastPrinted>
  <dcterms:created xsi:type="dcterms:W3CDTF">2017-10-12T09:00:00Z</dcterms:created>
  <dcterms:modified xsi:type="dcterms:W3CDTF">2022-09-23T05:46:00Z</dcterms:modified>
</cp:coreProperties>
</file>